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 </w:t>
        <w:tab/>
        <w:t xml:space="preserve">Календарь мероприятий: отдельный блок сайта, в котором мы будем публиковать список всех запланированных мероприятий на 2020г., чтобы была видна активная деятельность членов Сети и вашей организации.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деятельности по ПДЖ Фондом развития парламентаризма в Казахстане запланированы следующие мероприятия: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Завершение исследование по скрытой бездомности в 17 регионах Республики Казахстан.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Презентация исследования по скрытой бездомности в РК.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Презентация фильма о скрытой бездомности в Казахстане.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288.00000000000006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Инициирование парламентской фракцией “Народные коммунисты” законодательной инициативы и внесения законопроекта «О внесении изменений и дополнений в некоторые законодательные акты Республики Казахстан по вопросам принудительных выселений» для рассмотрения в Парламент РК.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проекта Консолидированного закона «О жилищных отношениях». Планируется до конца текущего года подготовить законопроект и вынести его на обсуждение общественности и направления для реализации законодательной инициативы депутатами Парламента РК.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июле 2020 года будет проведена Рабочая группа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при Министерстве труда и социальной защиты населения РК по обсуждению реализации рекомендаций по итогам защиты второго доклада РК по выполнению РК Международного пакта об экономических, социальных и культурных правах, согласно плану заседаний Рабочих групп. Где будут представлены рекомендации по ПДЖ.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