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BABA" w14:textId="2B2C8239" w:rsidR="00056C87" w:rsidRPr="00056C87" w:rsidRDefault="00056C87" w:rsidP="00FB325C">
      <w:pPr>
        <w:spacing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14:paraId="70A6CC44" w14:textId="77777777" w:rsidR="00FE45C4" w:rsidRPr="0066515E" w:rsidRDefault="009972B5" w:rsidP="00FB325C">
      <w:pPr>
        <w:spacing w:after="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xml:space="preserve">ОТЧЕТ </w:t>
      </w:r>
      <w:r w:rsidR="0037243F" w:rsidRPr="0066515E">
        <w:rPr>
          <w:rFonts w:ascii="Times New Roman" w:hAnsi="Times New Roman" w:cs="Times New Roman"/>
          <w:b/>
          <w:sz w:val="24"/>
          <w:szCs w:val="24"/>
        </w:rPr>
        <w:t xml:space="preserve">по результатам </w:t>
      </w:r>
      <w:r w:rsidRPr="0066515E">
        <w:rPr>
          <w:rFonts w:ascii="Times New Roman" w:hAnsi="Times New Roman" w:cs="Times New Roman"/>
          <w:b/>
          <w:sz w:val="24"/>
          <w:szCs w:val="24"/>
        </w:rPr>
        <w:t>ИССЛЕДОВАНИЯ</w:t>
      </w:r>
    </w:p>
    <w:p w14:paraId="49F7347B" w14:textId="77777777" w:rsidR="0037243F" w:rsidRPr="0066515E" w:rsidRDefault="0037243F" w:rsidP="00FB325C">
      <w:pPr>
        <w:spacing w:after="0" w:line="240" w:lineRule="auto"/>
        <w:jc w:val="both"/>
        <w:rPr>
          <w:rFonts w:ascii="Times New Roman" w:hAnsi="Times New Roman" w:cs="Times New Roman"/>
          <w:b/>
          <w:sz w:val="24"/>
          <w:szCs w:val="24"/>
        </w:rPr>
      </w:pPr>
    </w:p>
    <w:p w14:paraId="2BA51C31" w14:textId="77777777" w:rsidR="00FE45C4" w:rsidRPr="0066515E" w:rsidRDefault="0037243F" w:rsidP="00FB325C">
      <w:pPr>
        <w:spacing w:after="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xml:space="preserve">в сфере прав граждан при изъятии жилья для государственных/общественных нужд </w:t>
      </w:r>
      <w:r w:rsidRPr="0066515E">
        <w:rPr>
          <w:rFonts w:ascii="Times New Roman" w:hAnsi="Times New Roman" w:cs="Times New Roman"/>
          <w:b/>
          <w:sz w:val="24"/>
          <w:szCs w:val="24"/>
          <w:highlight w:val="yellow"/>
        </w:rPr>
        <w:t xml:space="preserve">в </w:t>
      </w:r>
      <w:r w:rsidRPr="00576640">
        <w:rPr>
          <w:rFonts w:ascii="Times New Roman" w:hAnsi="Times New Roman" w:cs="Times New Roman"/>
          <w:b/>
          <w:sz w:val="24"/>
          <w:szCs w:val="24"/>
        </w:rPr>
        <w:t>Кыргызско</w:t>
      </w:r>
      <w:r w:rsidRPr="0066515E">
        <w:rPr>
          <w:rFonts w:ascii="Times New Roman" w:hAnsi="Times New Roman" w:cs="Times New Roman"/>
          <w:b/>
          <w:sz w:val="24"/>
          <w:szCs w:val="24"/>
        </w:rPr>
        <w:t>й Республике</w:t>
      </w:r>
    </w:p>
    <w:p w14:paraId="78373E8B" w14:textId="77777777" w:rsidR="00FF23D5" w:rsidRPr="0066515E" w:rsidRDefault="00FF23D5" w:rsidP="00FB325C">
      <w:pPr>
        <w:spacing w:after="0" w:line="240" w:lineRule="auto"/>
        <w:jc w:val="both"/>
        <w:rPr>
          <w:rFonts w:ascii="Times New Roman" w:eastAsia="Times New Roman" w:hAnsi="Times New Roman" w:cs="Times New Roman"/>
          <w:b/>
          <w:sz w:val="24"/>
          <w:szCs w:val="24"/>
          <w:lang w:eastAsia="ru-RU"/>
        </w:rPr>
      </w:pPr>
    </w:p>
    <w:p w14:paraId="7A6743EB" w14:textId="77777777" w:rsidR="00FE45C4" w:rsidRPr="0066515E" w:rsidRDefault="00FF23D5"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Исполнитель</w:t>
      </w:r>
      <w:r w:rsidRPr="00576640">
        <w:rPr>
          <w:rFonts w:ascii="Times New Roman" w:eastAsia="Times New Roman" w:hAnsi="Times New Roman" w:cs="Times New Roman"/>
          <w:b/>
          <w:sz w:val="24"/>
          <w:szCs w:val="24"/>
          <w:lang w:eastAsia="ru-RU"/>
        </w:rPr>
        <w:t>: ОФ «Наш</w:t>
      </w:r>
      <w:r w:rsidR="009972B5" w:rsidRPr="00576640">
        <w:rPr>
          <w:rFonts w:ascii="Times New Roman" w:eastAsia="Times New Roman" w:hAnsi="Times New Roman" w:cs="Times New Roman"/>
          <w:b/>
          <w:sz w:val="24"/>
          <w:szCs w:val="24"/>
          <w:lang w:eastAsia="ru-RU"/>
        </w:rPr>
        <w:t xml:space="preserve">е право», </w:t>
      </w:r>
      <w:proofErr w:type="spellStart"/>
      <w:r w:rsidR="009972B5" w:rsidRPr="00576640">
        <w:rPr>
          <w:rFonts w:ascii="Times New Roman" w:eastAsia="Times New Roman" w:hAnsi="Times New Roman" w:cs="Times New Roman"/>
          <w:b/>
          <w:sz w:val="24"/>
          <w:szCs w:val="24"/>
          <w:lang w:eastAsia="ru-RU"/>
        </w:rPr>
        <w:t>Ошский</w:t>
      </w:r>
      <w:proofErr w:type="spellEnd"/>
      <w:r w:rsidR="009972B5" w:rsidRPr="00576640">
        <w:rPr>
          <w:rFonts w:ascii="Times New Roman" w:eastAsia="Times New Roman" w:hAnsi="Times New Roman" w:cs="Times New Roman"/>
          <w:b/>
          <w:sz w:val="24"/>
          <w:szCs w:val="24"/>
          <w:lang w:eastAsia="ru-RU"/>
        </w:rPr>
        <w:t xml:space="preserve"> филиал ОО «МЦ Ин</w:t>
      </w:r>
      <w:r w:rsidRPr="00576640">
        <w:rPr>
          <w:rFonts w:ascii="Times New Roman" w:eastAsia="Times New Roman" w:hAnsi="Times New Roman" w:cs="Times New Roman"/>
          <w:b/>
          <w:sz w:val="24"/>
          <w:szCs w:val="24"/>
          <w:lang w:eastAsia="ru-RU"/>
        </w:rPr>
        <w:t>тербилим»</w:t>
      </w:r>
    </w:p>
    <w:p w14:paraId="66A57E16" w14:textId="77777777" w:rsidR="006D049D" w:rsidRPr="0066515E" w:rsidRDefault="00291E96"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Охват</w:t>
      </w:r>
      <w:r w:rsidR="0037243F" w:rsidRPr="0066515E">
        <w:rPr>
          <w:rFonts w:ascii="Times New Roman" w:eastAsia="Times New Roman" w:hAnsi="Times New Roman" w:cs="Times New Roman"/>
          <w:b/>
          <w:sz w:val="24"/>
          <w:szCs w:val="24"/>
          <w:lang w:eastAsia="ru-RU"/>
        </w:rPr>
        <w:t xml:space="preserve"> практики изъятия жилья для исследования</w:t>
      </w:r>
      <w:r w:rsidR="00C32959" w:rsidRPr="0066515E">
        <w:rPr>
          <w:rFonts w:ascii="Times New Roman" w:eastAsia="Times New Roman" w:hAnsi="Times New Roman" w:cs="Times New Roman"/>
          <w:b/>
          <w:sz w:val="24"/>
          <w:szCs w:val="24"/>
          <w:lang w:eastAsia="ru-RU"/>
        </w:rPr>
        <w:t>: 20</w:t>
      </w:r>
      <w:r w:rsidR="00FF23D5" w:rsidRPr="0066515E">
        <w:rPr>
          <w:rFonts w:ascii="Times New Roman" w:eastAsia="Times New Roman" w:hAnsi="Times New Roman" w:cs="Times New Roman"/>
          <w:b/>
          <w:sz w:val="24"/>
          <w:szCs w:val="24"/>
          <w:lang w:eastAsia="ru-RU"/>
        </w:rPr>
        <w:t>10-2019 гг.</w:t>
      </w:r>
    </w:p>
    <w:p w14:paraId="75E30B99" w14:textId="77777777" w:rsidR="00291E96" w:rsidRPr="0066515E" w:rsidRDefault="00291E96"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Ср</w:t>
      </w:r>
      <w:r w:rsidR="00C32959" w:rsidRPr="0066515E">
        <w:rPr>
          <w:rFonts w:ascii="Times New Roman" w:eastAsia="Times New Roman" w:hAnsi="Times New Roman" w:cs="Times New Roman"/>
          <w:b/>
          <w:sz w:val="24"/>
          <w:szCs w:val="24"/>
          <w:lang w:eastAsia="ru-RU"/>
        </w:rPr>
        <w:t>оки исследования: июль-сентябрь (2019г.)</w:t>
      </w:r>
    </w:p>
    <w:p w14:paraId="2240E538" w14:textId="77777777" w:rsidR="006D049D" w:rsidRPr="0066515E" w:rsidRDefault="00C32959"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Цель</w:t>
      </w:r>
      <w:r w:rsidR="006D049D" w:rsidRPr="0066515E">
        <w:rPr>
          <w:rFonts w:ascii="Times New Roman" w:eastAsia="Times New Roman" w:hAnsi="Times New Roman" w:cs="Times New Roman"/>
          <w:b/>
          <w:sz w:val="24"/>
          <w:szCs w:val="24"/>
          <w:lang w:eastAsia="ru-RU"/>
        </w:rPr>
        <w:t xml:space="preserve"> исследования:</w:t>
      </w:r>
    </w:p>
    <w:p w14:paraId="2EA659E8" w14:textId="77777777" w:rsidR="006D049D" w:rsidRPr="0066515E" w:rsidRDefault="006D049D"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Изучение практики изъятия жилья для государственных/общественных нужд с целью </w:t>
      </w:r>
      <w:r w:rsidR="0037243F" w:rsidRPr="0066515E">
        <w:rPr>
          <w:rFonts w:ascii="Times New Roman" w:eastAsia="Times New Roman" w:hAnsi="Times New Roman" w:cs="Times New Roman"/>
          <w:sz w:val="24"/>
          <w:szCs w:val="24"/>
          <w:lang w:eastAsia="ru-RU"/>
        </w:rPr>
        <w:t>сбора рекомендаций по улучшению</w:t>
      </w:r>
      <w:r w:rsidRPr="0066515E">
        <w:rPr>
          <w:rFonts w:ascii="Times New Roman" w:eastAsia="Times New Roman" w:hAnsi="Times New Roman" w:cs="Times New Roman"/>
          <w:sz w:val="24"/>
          <w:szCs w:val="24"/>
          <w:lang w:eastAsia="ru-RU"/>
        </w:rPr>
        <w:t xml:space="preserve"> НПА и механизмов реализа</w:t>
      </w:r>
      <w:r w:rsidR="0037243F" w:rsidRPr="0066515E">
        <w:rPr>
          <w:rFonts w:ascii="Times New Roman" w:eastAsia="Times New Roman" w:hAnsi="Times New Roman" w:cs="Times New Roman"/>
          <w:sz w:val="24"/>
          <w:szCs w:val="24"/>
          <w:lang w:eastAsia="ru-RU"/>
        </w:rPr>
        <w:t>ции права граждан на жилье</w:t>
      </w:r>
      <w:r w:rsidRPr="0066515E">
        <w:rPr>
          <w:rFonts w:ascii="Times New Roman" w:eastAsia="Times New Roman" w:hAnsi="Times New Roman" w:cs="Times New Roman"/>
          <w:sz w:val="24"/>
          <w:szCs w:val="24"/>
          <w:lang w:eastAsia="ru-RU"/>
        </w:rPr>
        <w:t>.</w:t>
      </w:r>
    </w:p>
    <w:p w14:paraId="3ED3D47A" w14:textId="77777777" w:rsidR="00C32959" w:rsidRPr="0066515E" w:rsidRDefault="00C32959" w:rsidP="00FB325C">
      <w:pPr>
        <w:spacing w:after="0" w:line="240" w:lineRule="auto"/>
        <w:jc w:val="both"/>
        <w:rPr>
          <w:rFonts w:ascii="Times New Roman" w:eastAsia="Times New Roman" w:hAnsi="Times New Roman" w:cs="Times New Roman"/>
          <w:sz w:val="24"/>
          <w:szCs w:val="24"/>
          <w:lang w:eastAsia="ru-RU"/>
        </w:rPr>
      </w:pPr>
    </w:p>
    <w:p w14:paraId="5F8B12D4" w14:textId="77777777" w:rsidR="006D049D" w:rsidRPr="0066515E" w:rsidRDefault="006D049D"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Вопросы</w:t>
      </w:r>
      <w:r w:rsidR="00C32959" w:rsidRPr="0066515E">
        <w:rPr>
          <w:rFonts w:ascii="Times New Roman" w:eastAsia="Times New Roman" w:hAnsi="Times New Roman" w:cs="Times New Roman"/>
          <w:b/>
          <w:sz w:val="24"/>
          <w:szCs w:val="24"/>
          <w:lang w:eastAsia="ru-RU"/>
        </w:rPr>
        <w:t xml:space="preserve"> исследования:</w:t>
      </w:r>
    </w:p>
    <w:p w14:paraId="755E25EE" w14:textId="77777777" w:rsidR="00C32959" w:rsidRPr="0066515E" w:rsidRDefault="00D0200D"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val="en-US" w:eastAsia="ru-RU"/>
        </w:rPr>
        <w:t>I</w:t>
      </w:r>
      <w:r w:rsidR="00C32959" w:rsidRPr="0066515E">
        <w:rPr>
          <w:rFonts w:ascii="Times New Roman" w:eastAsia="Times New Roman" w:hAnsi="Times New Roman" w:cs="Times New Roman"/>
          <w:b/>
          <w:sz w:val="24"/>
          <w:szCs w:val="24"/>
          <w:lang w:eastAsia="ru-RU"/>
        </w:rPr>
        <w:t xml:space="preserve">.Каково законодательное обеспечение прав </w:t>
      </w:r>
      <w:r w:rsidR="00C32959" w:rsidRPr="00576640">
        <w:rPr>
          <w:rFonts w:ascii="Times New Roman" w:eastAsia="Times New Roman" w:hAnsi="Times New Roman" w:cs="Times New Roman"/>
          <w:b/>
          <w:sz w:val="24"/>
          <w:szCs w:val="24"/>
          <w:lang w:eastAsia="ru-RU"/>
        </w:rPr>
        <w:t>человека в К</w:t>
      </w:r>
      <w:r w:rsidR="00015BFE" w:rsidRPr="00576640">
        <w:rPr>
          <w:rFonts w:ascii="Times New Roman" w:eastAsia="Times New Roman" w:hAnsi="Times New Roman" w:cs="Times New Roman"/>
          <w:b/>
          <w:sz w:val="24"/>
          <w:szCs w:val="24"/>
          <w:lang w:eastAsia="ru-RU"/>
        </w:rPr>
        <w:t>ыргызстане</w:t>
      </w:r>
      <w:r w:rsidR="00015BFE" w:rsidRPr="0066515E">
        <w:rPr>
          <w:rFonts w:ascii="Times New Roman" w:eastAsia="Times New Roman" w:hAnsi="Times New Roman" w:cs="Times New Roman"/>
          <w:b/>
          <w:sz w:val="24"/>
          <w:szCs w:val="24"/>
          <w:lang w:eastAsia="ru-RU"/>
        </w:rPr>
        <w:t xml:space="preserve"> при изъятии их жилья?</w:t>
      </w:r>
    </w:p>
    <w:p w14:paraId="37E21046" w14:textId="77777777" w:rsidR="006567B0" w:rsidRPr="0066515E" w:rsidRDefault="006567B0" w:rsidP="00FB325C">
      <w:pPr>
        <w:spacing w:after="0" w:line="240" w:lineRule="auto"/>
        <w:jc w:val="both"/>
        <w:rPr>
          <w:rFonts w:ascii="Times New Roman" w:eastAsia="Times New Roman" w:hAnsi="Times New Roman" w:cs="Times New Roman"/>
          <w:sz w:val="24"/>
          <w:szCs w:val="24"/>
          <w:lang w:eastAsia="ru-RU"/>
        </w:rPr>
      </w:pPr>
    </w:p>
    <w:p w14:paraId="76972E29" w14:textId="77777777" w:rsidR="00C32959" w:rsidRPr="0066515E" w:rsidRDefault="00D0200D"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val="en-US" w:eastAsia="ru-RU"/>
        </w:rPr>
        <w:t>II</w:t>
      </w:r>
      <w:r w:rsidR="00C32959" w:rsidRPr="0066515E">
        <w:rPr>
          <w:rFonts w:ascii="Times New Roman" w:eastAsia="Times New Roman" w:hAnsi="Times New Roman" w:cs="Times New Roman"/>
          <w:b/>
          <w:sz w:val="24"/>
          <w:szCs w:val="24"/>
          <w:lang w:eastAsia="ru-RU"/>
        </w:rPr>
        <w:t xml:space="preserve">. Какова практика изъятия жилья в </w:t>
      </w:r>
      <w:r w:rsidR="00C32959" w:rsidRPr="00576640">
        <w:rPr>
          <w:rFonts w:ascii="Times New Roman" w:eastAsia="Times New Roman" w:hAnsi="Times New Roman" w:cs="Times New Roman"/>
          <w:b/>
          <w:sz w:val="24"/>
          <w:szCs w:val="24"/>
          <w:lang w:eastAsia="ru-RU"/>
        </w:rPr>
        <w:t>Кыргызстане?</w:t>
      </w:r>
    </w:p>
    <w:p w14:paraId="20D2C7D8" w14:textId="77777777" w:rsidR="00C32959" w:rsidRPr="0066515E" w:rsidRDefault="006B4D91"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практика изъятия обеспе</w:t>
      </w:r>
      <w:r w:rsidR="00C32959" w:rsidRPr="0066515E">
        <w:rPr>
          <w:rFonts w:ascii="Times New Roman" w:eastAsia="Times New Roman" w:hAnsi="Times New Roman" w:cs="Times New Roman"/>
          <w:sz w:val="24"/>
          <w:szCs w:val="24"/>
          <w:lang w:eastAsia="ru-RU"/>
        </w:rPr>
        <w:t xml:space="preserve">чивает </w:t>
      </w:r>
      <w:r w:rsidR="00015BFE" w:rsidRPr="0066515E">
        <w:rPr>
          <w:rFonts w:ascii="Times New Roman" w:eastAsia="Times New Roman" w:hAnsi="Times New Roman" w:cs="Times New Roman"/>
          <w:sz w:val="24"/>
          <w:szCs w:val="24"/>
          <w:lang w:eastAsia="ru-RU"/>
        </w:rPr>
        <w:t>ли защиту прав граждан на жилье;</w:t>
      </w:r>
    </w:p>
    <w:p w14:paraId="51496124" w14:textId="77777777" w:rsidR="00C32959" w:rsidRPr="0066515E" w:rsidRDefault="00015BFE"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я</w:t>
      </w:r>
      <w:r w:rsidR="00C32959" w:rsidRPr="0066515E">
        <w:rPr>
          <w:rFonts w:ascii="Times New Roman" w:eastAsia="Times New Roman" w:hAnsi="Times New Roman" w:cs="Times New Roman"/>
          <w:sz w:val="24"/>
          <w:szCs w:val="24"/>
          <w:lang w:eastAsia="ru-RU"/>
        </w:rPr>
        <w:t xml:space="preserve">вляется ли изъятия </w:t>
      </w:r>
      <w:r w:rsidRPr="0066515E">
        <w:rPr>
          <w:rFonts w:ascii="Times New Roman" w:eastAsia="Times New Roman" w:hAnsi="Times New Roman" w:cs="Times New Roman"/>
          <w:sz w:val="24"/>
          <w:szCs w:val="24"/>
          <w:lang w:eastAsia="ru-RU"/>
        </w:rPr>
        <w:t>добровольным или принудительным;</w:t>
      </w:r>
    </w:p>
    <w:p w14:paraId="07207A59" w14:textId="77777777" w:rsidR="00C32959" w:rsidRPr="0066515E" w:rsidRDefault="00015BFE"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соответствует л</w:t>
      </w:r>
      <w:r w:rsidR="00C32959" w:rsidRPr="0066515E">
        <w:rPr>
          <w:rFonts w:ascii="Times New Roman" w:eastAsia="Times New Roman" w:hAnsi="Times New Roman" w:cs="Times New Roman"/>
          <w:sz w:val="24"/>
          <w:szCs w:val="24"/>
          <w:lang w:eastAsia="ru-RU"/>
        </w:rPr>
        <w:t>и практика изъятия междун</w:t>
      </w:r>
      <w:r w:rsidRPr="0066515E">
        <w:rPr>
          <w:rFonts w:ascii="Times New Roman" w:eastAsia="Times New Roman" w:hAnsi="Times New Roman" w:cs="Times New Roman"/>
          <w:sz w:val="24"/>
          <w:szCs w:val="24"/>
          <w:lang w:eastAsia="ru-RU"/>
        </w:rPr>
        <w:t>а</w:t>
      </w:r>
      <w:r w:rsidR="00C32959" w:rsidRPr="0066515E">
        <w:rPr>
          <w:rFonts w:ascii="Times New Roman" w:eastAsia="Times New Roman" w:hAnsi="Times New Roman" w:cs="Times New Roman"/>
          <w:sz w:val="24"/>
          <w:szCs w:val="24"/>
          <w:lang w:eastAsia="ru-RU"/>
        </w:rPr>
        <w:t>родным</w:t>
      </w:r>
      <w:r w:rsidRPr="0066515E">
        <w:rPr>
          <w:rFonts w:ascii="Times New Roman" w:eastAsia="Times New Roman" w:hAnsi="Times New Roman" w:cs="Times New Roman"/>
          <w:sz w:val="24"/>
          <w:szCs w:val="24"/>
          <w:lang w:eastAsia="ru-RU"/>
        </w:rPr>
        <w:t xml:space="preserve"> </w:t>
      </w:r>
      <w:r w:rsidR="00C32959" w:rsidRPr="0066515E">
        <w:rPr>
          <w:rFonts w:ascii="Times New Roman" w:eastAsia="Times New Roman" w:hAnsi="Times New Roman" w:cs="Times New Roman"/>
          <w:sz w:val="24"/>
          <w:szCs w:val="24"/>
          <w:lang w:eastAsia="ru-RU"/>
        </w:rPr>
        <w:t>нормам и стандартам</w:t>
      </w:r>
      <w:r w:rsidRPr="0066515E">
        <w:rPr>
          <w:rFonts w:ascii="Times New Roman" w:eastAsia="Times New Roman" w:hAnsi="Times New Roman" w:cs="Times New Roman"/>
          <w:sz w:val="24"/>
          <w:szCs w:val="24"/>
          <w:lang w:eastAsia="ru-RU"/>
        </w:rPr>
        <w:t>;</w:t>
      </w:r>
    </w:p>
    <w:p w14:paraId="04025AC3" w14:textId="77777777" w:rsidR="00C32959" w:rsidRPr="0066515E" w:rsidRDefault="00C32959"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какие рекомендации были сделаны комитетом ООН в части изъятия жилья на уров</w:t>
      </w:r>
      <w:r w:rsidR="00015BFE" w:rsidRPr="0066515E">
        <w:rPr>
          <w:rFonts w:ascii="Times New Roman" w:eastAsia="Times New Roman" w:hAnsi="Times New Roman" w:cs="Times New Roman"/>
          <w:sz w:val="24"/>
          <w:szCs w:val="24"/>
          <w:lang w:eastAsia="ru-RU"/>
        </w:rPr>
        <w:t>не процедур и практики изъятия (к</w:t>
      </w:r>
      <w:r w:rsidRPr="0066515E">
        <w:rPr>
          <w:rFonts w:ascii="Times New Roman" w:eastAsia="Times New Roman" w:hAnsi="Times New Roman" w:cs="Times New Roman"/>
          <w:sz w:val="24"/>
          <w:szCs w:val="24"/>
          <w:lang w:eastAsia="ru-RU"/>
        </w:rPr>
        <w:t>акие из них выполнены, какие нет</w:t>
      </w:r>
      <w:r w:rsidR="00015BFE" w:rsidRPr="0066515E">
        <w:rPr>
          <w:rFonts w:ascii="Times New Roman" w:eastAsia="Times New Roman" w:hAnsi="Times New Roman" w:cs="Times New Roman"/>
          <w:sz w:val="24"/>
          <w:szCs w:val="24"/>
          <w:lang w:eastAsia="ru-RU"/>
        </w:rPr>
        <w:t>)</w:t>
      </w:r>
      <w:r w:rsidRPr="0066515E">
        <w:rPr>
          <w:rFonts w:ascii="Times New Roman" w:eastAsia="Times New Roman" w:hAnsi="Times New Roman" w:cs="Times New Roman"/>
          <w:sz w:val="24"/>
          <w:szCs w:val="24"/>
          <w:lang w:eastAsia="ru-RU"/>
        </w:rPr>
        <w:t>.</w:t>
      </w:r>
    </w:p>
    <w:p w14:paraId="6960A7AE" w14:textId="77777777" w:rsidR="00C32959" w:rsidRPr="0066515E" w:rsidRDefault="00C32959" w:rsidP="00FB325C">
      <w:pPr>
        <w:spacing w:after="0" w:line="240" w:lineRule="auto"/>
        <w:jc w:val="both"/>
        <w:rPr>
          <w:rFonts w:ascii="Times New Roman" w:eastAsia="Times New Roman" w:hAnsi="Times New Roman" w:cs="Times New Roman"/>
          <w:sz w:val="24"/>
          <w:szCs w:val="24"/>
          <w:lang w:eastAsia="ru-RU"/>
        </w:rPr>
      </w:pPr>
    </w:p>
    <w:p w14:paraId="3C0DAAEF" w14:textId="77777777" w:rsidR="00C32959" w:rsidRPr="0066515E" w:rsidRDefault="00D0200D"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val="en-US" w:eastAsia="ru-RU"/>
        </w:rPr>
        <w:t>III</w:t>
      </w:r>
      <w:r w:rsidR="00C32959" w:rsidRPr="0066515E">
        <w:rPr>
          <w:rFonts w:ascii="Times New Roman" w:eastAsia="Times New Roman" w:hAnsi="Times New Roman" w:cs="Times New Roman"/>
          <w:b/>
          <w:sz w:val="24"/>
          <w:szCs w:val="24"/>
          <w:lang w:eastAsia="ru-RU"/>
        </w:rPr>
        <w:t>. Уровень социально-экономического положения жертвы в настоящее время по сравнению с положением до изъятия жилья.</w:t>
      </w:r>
    </w:p>
    <w:p w14:paraId="73635BCD" w14:textId="77777777" w:rsidR="00C32959" w:rsidRPr="0066515E" w:rsidRDefault="00015BFE"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к</w:t>
      </w:r>
      <w:r w:rsidR="00C32959" w:rsidRPr="0066515E">
        <w:rPr>
          <w:rFonts w:ascii="Times New Roman" w:eastAsia="Times New Roman" w:hAnsi="Times New Roman" w:cs="Times New Roman"/>
          <w:sz w:val="24"/>
          <w:szCs w:val="24"/>
          <w:lang w:eastAsia="ru-RU"/>
        </w:rPr>
        <w:t>акое количество людей приобрели статус социальной уязвимости</w:t>
      </w:r>
      <w:r w:rsidRPr="0066515E">
        <w:rPr>
          <w:rFonts w:ascii="Times New Roman" w:eastAsia="Times New Roman" w:hAnsi="Times New Roman" w:cs="Times New Roman"/>
          <w:sz w:val="24"/>
          <w:szCs w:val="24"/>
          <w:lang w:eastAsia="ru-RU"/>
        </w:rPr>
        <w:t>, бедности после изъятия жилья;</w:t>
      </w:r>
    </w:p>
    <w:p w14:paraId="45C5C487" w14:textId="77777777" w:rsidR="00C32959" w:rsidRPr="0066515E" w:rsidRDefault="00015BFE" w:rsidP="00FB325C">
      <w:pPr>
        <w:spacing w:after="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э</w:t>
      </w:r>
      <w:r w:rsidR="00C32959" w:rsidRPr="0066515E">
        <w:rPr>
          <w:rFonts w:ascii="Times New Roman" w:eastAsia="Times New Roman" w:hAnsi="Times New Roman" w:cs="Times New Roman"/>
          <w:sz w:val="24"/>
          <w:szCs w:val="24"/>
          <w:lang w:eastAsia="ru-RU"/>
        </w:rPr>
        <w:t>кономические последствия: в денежном выражении.</w:t>
      </w:r>
    </w:p>
    <w:p w14:paraId="4F114F07" w14:textId="77777777" w:rsidR="00C32959" w:rsidRPr="0066515E" w:rsidRDefault="00C32959" w:rsidP="00FB325C">
      <w:pPr>
        <w:spacing w:after="0" w:line="240" w:lineRule="auto"/>
        <w:jc w:val="both"/>
        <w:rPr>
          <w:rFonts w:ascii="Times New Roman" w:eastAsia="Times New Roman" w:hAnsi="Times New Roman" w:cs="Times New Roman"/>
          <w:b/>
          <w:sz w:val="24"/>
          <w:szCs w:val="24"/>
          <w:lang w:eastAsia="ru-RU"/>
        </w:rPr>
      </w:pPr>
    </w:p>
    <w:p w14:paraId="07BE7F48" w14:textId="77777777" w:rsidR="000C3FED" w:rsidRPr="0066515E" w:rsidRDefault="000C3FED" w:rsidP="00FB325C">
      <w:pPr>
        <w:shd w:val="clear" w:color="auto" w:fill="B8CCE4"/>
        <w:spacing w:before="240" w:after="240" w:line="240" w:lineRule="auto"/>
        <w:ind w:firstLine="20"/>
        <w:jc w:val="both"/>
        <w:rPr>
          <w:rFonts w:ascii="Times New Roman" w:hAnsi="Times New Roman" w:cs="Times New Roman"/>
          <w:b/>
          <w:sz w:val="24"/>
          <w:szCs w:val="24"/>
          <w:highlight w:val="white"/>
        </w:rPr>
      </w:pPr>
      <w:r w:rsidRPr="0066515E">
        <w:rPr>
          <w:rFonts w:ascii="Times New Roman" w:hAnsi="Times New Roman" w:cs="Times New Roman"/>
          <w:b/>
          <w:sz w:val="24"/>
          <w:szCs w:val="24"/>
          <w:highlight w:val="white"/>
        </w:rPr>
        <w:t>3. Выборка и рекрутирование:</w:t>
      </w:r>
    </w:p>
    <w:p w14:paraId="3225B264" w14:textId="77777777" w:rsidR="000C3FED" w:rsidRPr="0066515E" w:rsidRDefault="000C3FED" w:rsidP="00FB325C">
      <w:pPr>
        <w:spacing w:before="240" w:after="240" w:line="240" w:lineRule="auto"/>
        <w:ind w:left="20" w:firstLine="20"/>
        <w:jc w:val="both"/>
        <w:rPr>
          <w:rFonts w:ascii="Times New Roman" w:hAnsi="Times New Roman" w:cs="Times New Roman"/>
          <w:sz w:val="24"/>
          <w:szCs w:val="24"/>
          <w:highlight w:val="white"/>
        </w:rPr>
      </w:pPr>
      <w:r w:rsidRPr="0066515E">
        <w:rPr>
          <w:rFonts w:ascii="Times New Roman" w:hAnsi="Times New Roman" w:cs="Times New Roman"/>
          <w:sz w:val="24"/>
          <w:szCs w:val="24"/>
          <w:highlight w:val="white"/>
        </w:rPr>
        <w:t xml:space="preserve">Основным способом </w:t>
      </w:r>
      <w:proofErr w:type="spellStart"/>
      <w:r w:rsidRPr="0066515E">
        <w:rPr>
          <w:rFonts w:ascii="Times New Roman" w:hAnsi="Times New Roman" w:cs="Times New Roman"/>
          <w:sz w:val="24"/>
          <w:szCs w:val="24"/>
          <w:highlight w:val="white"/>
        </w:rPr>
        <w:t>рекрутирования</w:t>
      </w:r>
      <w:proofErr w:type="spellEnd"/>
      <w:r w:rsidRPr="0066515E">
        <w:rPr>
          <w:rFonts w:ascii="Times New Roman" w:hAnsi="Times New Roman" w:cs="Times New Roman"/>
          <w:sz w:val="24"/>
          <w:szCs w:val="24"/>
          <w:highlight w:val="white"/>
        </w:rPr>
        <w:t xml:space="preserve"> будет </w:t>
      </w:r>
      <w:proofErr w:type="spellStart"/>
      <w:r w:rsidRPr="0066515E">
        <w:rPr>
          <w:rFonts w:ascii="Times New Roman" w:hAnsi="Times New Roman" w:cs="Times New Roman"/>
          <w:i/>
          <w:sz w:val="24"/>
          <w:szCs w:val="24"/>
          <w:highlight w:val="white"/>
        </w:rPr>
        <w:t>snowballing</w:t>
      </w:r>
      <w:proofErr w:type="spellEnd"/>
      <w:r w:rsidRPr="0066515E">
        <w:rPr>
          <w:rFonts w:ascii="Times New Roman" w:hAnsi="Times New Roman" w:cs="Times New Roman"/>
          <w:i/>
          <w:sz w:val="24"/>
          <w:szCs w:val="24"/>
          <w:highlight w:val="white"/>
        </w:rPr>
        <w:t xml:space="preserve"> </w:t>
      </w:r>
      <w:proofErr w:type="spellStart"/>
      <w:r w:rsidRPr="0066515E">
        <w:rPr>
          <w:rFonts w:ascii="Times New Roman" w:hAnsi="Times New Roman" w:cs="Times New Roman"/>
          <w:i/>
          <w:sz w:val="24"/>
          <w:szCs w:val="24"/>
          <w:highlight w:val="white"/>
        </w:rPr>
        <w:t>method</w:t>
      </w:r>
      <w:proofErr w:type="spellEnd"/>
      <w:r w:rsidRPr="0066515E">
        <w:rPr>
          <w:rFonts w:ascii="Times New Roman" w:hAnsi="Times New Roman" w:cs="Times New Roman"/>
          <w:sz w:val="24"/>
          <w:szCs w:val="24"/>
          <w:highlight w:val="white"/>
        </w:rPr>
        <w:t>. Однако, есть возможность выхода на потенциальных участников через изучение публикаций в СМИ, данных акимата и архитектурно-градостроительных планов.</w:t>
      </w:r>
    </w:p>
    <w:p w14:paraId="6B3979DF" w14:textId="77777777" w:rsidR="000C3FED" w:rsidRPr="0066515E" w:rsidRDefault="000C3FED" w:rsidP="00FB325C">
      <w:pPr>
        <w:spacing w:before="240" w:after="240" w:line="240" w:lineRule="auto"/>
        <w:ind w:left="40" w:firstLine="20"/>
        <w:jc w:val="both"/>
        <w:rPr>
          <w:rFonts w:ascii="Times New Roman" w:hAnsi="Times New Roman" w:cs="Times New Roman"/>
          <w:sz w:val="24"/>
          <w:szCs w:val="24"/>
          <w:highlight w:val="white"/>
        </w:rPr>
      </w:pPr>
      <w:r w:rsidRPr="0066515E">
        <w:rPr>
          <w:rFonts w:ascii="Times New Roman" w:hAnsi="Times New Roman" w:cs="Times New Roman"/>
          <w:sz w:val="24"/>
          <w:szCs w:val="24"/>
          <w:highlight w:val="white"/>
        </w:rPr>
        <w:t>Охват изучения практики изъятия жилья: страновой и местный, в периоды с 200</w:t>
      </w:r>
      <w:r w:rsidR="008F13A8">
        <w:rPr>
          <w:rFonts w:ascii="Times New Roman" w:hAnsi="Times New Roman" w:cs="Times New Roman"/>
          <w:sz w:val="24"/>
          <w:szCs w:val="24"/>
          <w:highlight w:val="white"/>
          <w:lang w:val="ky-KG"/>
        </w:rPr>
        <w:t>8</w:t>
      </w:r>
      <w:r w:rsidRPr="0066515E">
        <w:rPr>
          <w:rFonts w:ascii="Times New Roman" w:hAnsi="Times New Roman" w:cs="Times New Roman"/>
          <w:sz w:val="24"/>
          <w:szCs w:val="24"/>
          <w:highlight w:val="white"/>
        </w:rPr>
        <w:t xml:space="preserve"> года по настоящее время.</w:t>
      </w:r>
    </w:p>
    <w:p w14:paraId="17054E29" w14:textId="77777777" w:rsidR="00FE45C4" w:rsidRPr="0066515E" w:rsidRDefault="00C32959" w:rsidP="00FB325C">
      <w:pPr>
        <w:spacing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РЕ</w:t>
      </w:r>
      <w:r w:rsidR="001B01A6" w:rsidRPr="0066515E">
        <w:rPr>
          <w:rFonts w:ascii="Times New Roman" w:hAnsi="Times New Roman" w:cs="Times New Roman"/>
          <w:b/>
          <w:sz w:val="24"/>
          <w:szCs w:val="24"/>
        </w:rPr>
        <w:t>ЗУЛЬТАТЫ ИССЛЕДОВАНИЯ</w:t>
      </w:r>
      <w:r w:rsidR="00401696" w:rsidRPr="0066515E">
        <w:rPr>
          <w:rFonts w:ascii="Times New Roman" w:hAnsi="Times New Roman" w:cs="Times New Roman"/>
          <w:b/>
          <w:sz w:val="24"/>
          <w:szCs w:val="24"/>
        </w:rPr>
        <w:t>:</w:t>
      </w:r>
    </w:p>
    <w:p w14:paraId="41942EF8" w14:textId="77777777" w:rsidR="001B01A6" w:rsidRPr="0066515E" w:rsidRDefault="005456B1"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b/>
          <w:sz w:val="24"/>
          <w:szCs w:val="24"/>
          <w:lang w:val="en-US" w:eastAsia="ru-RU"/>
        </w:rPr>
        <w:t>I</w:t>
      </w:r>
      <w:r w:rsidR="00401696" w:rsidRPr="0066515E">
        <w:rPr>
          <w:rFonts w:ascii="Times New Roman" w:eastAsia="Times New Roman" w:hAnsi="Times New Roman" w:cs="Times New Roman"/>
          <w:b/>
          <w:sz w:val="24"/>
          <w:szCs w:val="24"/>
          <w:lang w:eastAsia="ru-RU"/>
        </w:rPr>
        <w:t>.</w:t>
      </w:r>
      <w:r w:rsidR="00797447">
        <w:rPr>
          <w:rFonts w:ascii="Times New Roman" w:eastAsia="Times New Roman" w:hAnsi="Times New Roman" w:cs="Times New Roman"/>
          <w:b/>
          <w:sz w:val="24"/>
          <w:szCs w:val="24"/>
          <w:lang w:eastAsia="ru-RU"/>
        </w:rPr>
        <w:t xml:space="preserve"> </w:t>
      </w:r>
      <w:r w:rsidR="00401696" w:rsidRPr="0066515E">
        <w:rPr>
          <w:rFonts w:ascii="Times New Roman" w:eastAsia="Times New Roman" w:hAnsi="Times New Roman" w:cs="Times New Roman"/>
          <w:b/>
          <w:sz w:val="24"/>
          <w:szCs w:val="24"/>
          <w:lang w:eastAsia="ru-RU"/>
        </w:rPr>
        <w:t xml:space="preserve">Каково законодательное обеспечение прав человека в </w:t>
      </w:r>
      <w:r w:rsidR="00401696" w:rsidRPr="00793224">
        <w:rPr>
          <w:rFonts w:ascii="Times New Roman" w:eastAsia="Times New Roman" w:hAnsi="Times New Roman" w:cs="Times New Roman"/>
          <w:b/>
          <w:sz w:val="24"/>
          <w:szCs w:val="24"/>
          <w:lang w:eastAsia="ru-RU"/>
        </w:rPr>
        <w:t>Кыргызстане</w:t>
      </w:r>
      <w:r w:rsidR="00401696" w:rsidRPr="0066515E">
        <w:rPr>
          <w:rFonts w:ascii="Times New Roman" w:eastAsia="Times New Roman" w:hAnsi="Times New Roman" w:cs="Times New Roman"/>
          <w:b/>
          <w:sz w:val="24"/>
          <w:szCs w:val="24"/>
          <w:lang w:eastAsia="ru-RU"/>
        </w:rPr>
        <w:t xml:space="preserve"> при изъятии их жилья.</w:t>
      </w:r>
      <w:r w:rsidR="001B01A6" w:rsidRPr="0066515E">
        <w:rPr>
          <w:rFonts w:ascii="Times New Roman" w:eastAsia="Times New Roman" w:hAnsi="Times New Roman" w:cs="Times New Roman"/>
          <w:b/>
          <w:sz w:val="24"/>
          <w:szCs w:val="24"/>
          <w:lang w:eastAsia="ru-RU"/>
        </w:rPr>
        <w:t xml:space="preserve"> </w:t>
      </w:r>
    </w:p>
    <w:p w14:paraId="6CDAC326" w14:textId="77777777" w:rsidR="006567B0" w:rsidRPr="00797447" w:rsidRDefault="00D0200D" w:rsidP="00FB325C">
      <w:pPr>
        <w:shd w:val="clear" w:color="auto" w:fill="FFFFFF"/>
        <w:spacing w:after="120" w:line="240" w:lineRule="auto"/>
        <w:jc w:val="both"/>
        <w:rPr>
          <w:rFonts w:ascii="Times New Roman" w:hAnsi="Times New Roman" w:cs="Times New Roman"/>
          <w:b/>
          <w:bCs/>
          <w:color w:val="2B2B2B"/>
          <w:sz w:val="24"/>
          <w:szCs w:val="24"/>
        </w:rPr>
      </w:pPr>
      <w:r w:rsidRPr="00797447">
        <w:rPr>
          <w:rFonts w:ascii="Times New Roman" w:eastAsia="Times New Roman" w:hAnsi="Times New Roman" w:cs="Times New Roman"/>
          <w:b/>
          <w:sz w:val="24"/>
          <w:szCs w:val="24"/>
          <w:lang w:eastAsia="ru-RU"/>
        </w:rPr>
        <w:t xml:space="preserve">- гарантирует ли </w:t>
      </w:r>
      <w:r w:rsidRPr="00793224">
        <w:rPr>
          <w:rFonts w:ascii="Times New Roman" w:eastAsia="Times New Roman" w:hAnsi="Times New Roman" w:cs="Times New Roman"/>
          <w:b/>
          <w:sz w:val="24"/>
          <w:szCs w:val="24"/>
          <w:lang w:eastAsia="ru-RU"/>
        </w:rPr>
        <w:t>законодательств</w:t>
      </w:r>
      <w:r w:rsidR="00181692" w:rsidRPr="00793224">
        <w:rPr>
          <w:rFonts w:ascii="Times New Roman" w:eastAsia="Times New Roman" w:hAnsi="Times New Roman" w:cs="Times New Roman"/>
          <w:b/>
          <w:sz w:val="24"/>
          <w:szCs w:val="24"/>
          <w:lang w:eastAsia="ru-RU"/>
        </w:rPr>
        <w:t>о</w:t>
      </w:r>
      <w:r w:rsidRPr="00793224">
        <w:rPr>
          <w:rFonts w:ascii="Times New Roman" w:eastAsia="Times New Roman" w:hAnsi="Times New Roman" w:cs="Times New Roman"/>
          <w:b/>
          <w:sz w:val="24"/>
          <w:szCs w:val="24"/>
          <w:lang w:eastAsia="ru-RU"/>
        </w:rPr>
        <w:t xml:space="preserve"> Кыргызстана</w:t>
      </w:r>
      <w:r w:rsidRPr="00797447">
        <w:rPr>
          <w:rFonts w:ascii="Times New Roman" w:eastAsia="Times New Roman" w:hAnsi="Times New Roman" w:cs="Times New Roman"/>
          <w:b/>
          <w:sz w:val="24"/>
          <w:szCs w:val="24"/>
          <w:lang w:eastAsia="ru-RU"/>
        </w:rPr>
        <w:t xml:space="preserve"> гражданам неприкосновенность на собственность;</w:t>
      </w:r>
      <w:r w:rsidR="006567B0" w:rsidRPr="00797447">
        <w:rPr>
          <w:rFonts w:ascii="Times New Roman" w:hAnsi="Times New Roman" w:cs="Times New Roman"/>
          <w:b/>
          <w:bCs/>
          <w:color w:val="2B2B2B"/>
          <w:sz w:val="24"/>
          <w:szCs w:val="24"/>
        </w:rPr>
        <w:t xml:space="preserve"> </w:t>
      </w:r>
    </w:p>
    <w:p w14:paraId="1F7D6797" w14:textId="77777777" w:rsidR="006567B0" w:rsidRPr="00797447" w:rsidRDefault="006567B0"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797447">
        <w:rPr>
          <w:rFonts w:ascii="Times New Roman" w:eastAsia="Times New Roman" w:hAnsi="Times New Roman" w:cs="Times New Roman"/>
          <w:bCs/>
          <w:color w:val="2B2B2B"/>
          <w:sz w:val="24"/>
          <w:szCs w:val="24"/>
          <w:lang w:eastAsia="ru-RU"/>
        </w:rPr>
        <w:lastRenderedPageBreak/>
        <w:t>Согласно ч.1 ст. 12 Конституции КР в</w:t>
      </w:r>
      <w:r w:rsidRPr="00797447">
        <w:rPr>
          <w:rFonts w:ascii="Times New Roman" w:eastAsia="Times New Roman" w:hAnsi="Times New Roman" w:cs="Times New Roman"/>
          <w:color w:val="2B2B2B"/>
          <w:sz w:val="24"/>
          <w:szCs w:val="24"/>
          <w:lang w:eastAsia="ru-RU"/>
        </w:rPr>
        <w:t xml:space="preserve">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14:paraId="28FBDD28" w14:textId="77777777" w:rsidR="006567B0" w:rsidRPr="0066515E" w:rsidRDefault="006567B0"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797447">
        <w:rPr>
          <w:rFonts w:ascii="Times New Roman" w:eastAsia="Times New Roman" w:hAnsi="Times New Roman" w:cs="Times New Roman"/>
          <w:bCs/>
          <w:color w:val="2B2B2B"/>
          <w:sz w:val="24"/>
          <w:szCs w:val="24"/>
          <w:lang w:eastAsia="ru-RU"/>
        </w:rPr>
        <w:t>Согласно же ч.2 ст.1</w:t>
      </w:r>
      <w:r w:rsidRPr="00797447">
        <w:rPr>
          <w:rFonts w:ascii="Times New Roman" w:eastAsia="Times New Roman" w:hAnsi="Times New Roman" w:cs="Times New Roman"/>
          <w:color w:val="2B2B2B"/>
          <w:sz w:val="24"/>
          <w:szCs w:val="24"/>
          <w:lang w:eastAsia="ru-RU"/>
        </w:rPr>
        <w:t>2 Конституции «собственность неприкосновенна. Никто не может</w:t>
      </w:r>
      <w:r w:rsidRPr="0066515E">
        <w:rPr>
          <w:rFonts w:ascii="Times New Roman" w:eastAsia="Times New Roman" w:hAnsi="Times New Roman" w:cs="Times New Roman"/>
          <w:color w:val="2B2B2B"/>
          <w:sz w:val="24"/>
          <w:szCs w:val="24"/>
          <w:lang w:eastAsia="ru-RU"/>
        </w:rPr>
        <w:t xml:space="preserve"> быть произвольно лишен своего имущества. Изъятие имущества помимо воли собственника допускается только по решению суда. 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 Изъятие имущества для </w:t>
      </w:r>
      <w:r w:rsidRPr="0066515E">
        <w:rPr>
          <w:rFonts w:ascii="Times New Roman" w:eastAsia="Times New Roman" w:hAnsi="Times New Roman" w:cs="Times New Roman"/>
          <w:b/>
          <w:color w:val="2B2B2B"/>
          <w:sz w:val="24"/>
          <w:szCs w:val="24"/>
          <w:lang w:eastAsia="ru-RU"/>
        </w:rPr>
        <w:t>общественных нужд</w:t>
      </w:r>
      <w:r w:rsidRPr="0066515E">
        <w:rPr>
          <w:rFonts w:ascii="Times New Roman" w:eastAsia="Times New Roman" w:hAnsi="Times New Roman" w:cs="Times New Roman"/>
          <w:color w:val="2B2B2B"/>
          <w:sz w:val="24"/>
          <w:szCs w:val="24"/>
          <w:lang w:eastAsia="ru-RU"/>
        </w:rPr>
        <w:t>,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r w:rsidR="00AA715E" w:rsidRPr="0066515E">
        <w:rPr>
          <w:rFonts w:ascii="Times New Roman" w:eastAsia="Times New Roman" w:hAnsi="Times New Roman" w:cs="Times New Roman"/>
          <w:color w:val="2B2B2B"/>
          <w:sz w:val="24"/>
          <w:szCs w:val="24"/>
          <w:lang w:eastAsia="ru-RU"/>
        </w:rPr>
        <w:t>»</w:t>
      </w:r>
      <w:r w:rsidRPr="0066515E">
        <w:rPr>
          <w:rFonts w:ascii="Times New Roman" w:eastAsia="Times New Roman" w:hAnsi="Times New Roman" w:cs="Times New Roman"/>
          <w:color w:val="2B2B2B"/>
          <w:sz w:val="24"/>
          <w:szCs w:val="24"/>
          <w:lang w:eastAsia="ru-RU"/>
        </w:rPr>
        <w:t>.</w:t>
      </w:r>
    </w:p>
    <w:p w14:paraId="615FFE14" w14:textId="77777777" w:rsidR="00B46671" w:rsidRPr="0066515E" w:rsidRDefault="00DE3C4B"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color w:val="2B2B2B"/>
          <w:sz w:val="24"/>
          <w:szCs w:val="24"/>
          <w:lang w:eastAsia="ru-RU"/>
        </w:rPr>
        <w:t xml:space="preserve">В реализацию ст.12 Конституции </w:t>
      </w:r>
      <w:proofErr w:type="gramStart"/>
      <w:r w:rsidRPr="0066515E">
        <w:rPr>
          <w:rFonts w:ascii="Times New Roman" w:eastAsia="Times New Roman" w:hAnsi="Times New Roman" w:cs="Times New Roman"/>
          <w:color w:val="2B2B2B"/>
          <w:sz w:val="24"/>
          <w:szCs w:val="24"/>
          <w:lang w:eastAsia="ru-RU"/>
        </w:rPr>
        <w:t>КР</w:t>
      </w:r>
      <w:proofErr w:type="gramEnd"/>
      <w:r w:rsidRPr="0066515E">
        <w:rPr>
          <w:rFonts w:ascii="Times New Roman" w:eastAsia="Times New Roman" w:hAnsi="Times New Roman" w:cs="Times New Roman"/>
          <w:color w:val="2B2B2B"/>
          <w:sz w:val="24"/>
          <w:szCs w:val="24"/>
          <w:lang w:eastAsia="ru-RU"/>
        </w:rPr>
        <w:t xml:space="preserve"> в</w:t>
      </w:r>
      <w:r w:rsidR="00CB5FCD" w:rsidRPr="0066515E">
        <w:rPr>
          <w:rFonts w:ascii="Times New Roman" w:eastAsia="Times New Roman" w:hAnsi="Times New Roman" w:cs="Times New Roman"/>
          <w:color w:val="2B2B2B"/>
          <w:sz w:val="24"/>
          <w:szCs w:val="24"/>
          <w:lang w:eastAsia="ru-RU"/>
        </w:rPr>
        <w:t xml:space="preserve">опросы изъятия земли </w:t>
      </w:r>
      <w:r w:rsidRPr="0066515E">
        <w:rPr>
          <w:rFonts w:ascii="Times New Roman" w:eastAsia="Times New Roman" w:hAnsi="Times New Roman" w:cs="Times New Roman"/>
          <w:color w:val="2B2B2B"/>
          <w:sz w:val="24"/>
          <w:szCs w:val="24"/>
          <w:lang w:eastAsia="ru-RU"/>
        </w:rPr>
        <w:t xml:space="preserve">нашли </w:t>
      </w:r>
      <w:r w:rsidR="00CB5FCD" w:rsidRPr="0066515E">
        <w:rPr>
          <w:rFonts w:ascii="Times New Roman" w:eastAsia="Times New Roman" w:hAnsi="Times New Roman" w:cs="Times New Roman"/>
          <w:color w:val="2B2B2B"/>
          <w:sz w:val="24"/>
          <w:szCs w:val="24"/>
          <w:lang w:eastAsia="ru-RU"/>
        </w:rPr>
        <w:t>отражен</w:t>
      </w:r>
      <w:r w:rsidRPr="0066515E">
        <w:rPr>
          <w:rFonts w:ascii="Times New Roman" w:eastAsia="Times New Roman" w:hAnsi="Times New Roman" w:cs="Times New Roman"/>
          <w:color w:val="2B2B2B"/>
          <w:sz w:val="24"/>
          <w:szCs w:val="24"/>
          <w:lang w:eastAsia="ru-RU"/>
        </w:rPr>
        <w:t xml:space="preserve">ие </w:t>
      </w:r>
      <w:r w:rsidR="00CB5FCD" w:rsidRPr="0066515E">
        <w:rPr>
          <w:rFonts w:ascii="Times New Roman" w:eastAsia="Times New Roman" w:hAnsi="Times New Roman" w:cs="Times New Roman"/>
          <w:color w:val="2B2B2B"/>
          <w:sz w:val="24"/>
          <w:szCs w:val="24"/>
          <w:lang w:eastAsia="ru-RU"/>
        </w:rPr>
        <w:t xml:space="preserve"> в Земельном кодексе КР</w:t>
      </w:r>
      <w:r w:rsidR="00B46671" w:rsidRPr="0066515E">
        <w:rPr>
          <w:rFonts w:ascii="Times New Roman" w:eastAsia="Times New Roman" w:hAnsi="Times New Roman" w:cs="Times New Roman"/>
          <w:color w:val="2B2B2B"/>
          <w:sz w:val="24"/>
          <w:szCs w:val="24"/>
          <w:lang w:eastAsia="ru-RU"/>
        </w:rPr>
        <w:t xml:space="preserve"> и в Жилищном кодексе КР. </w:t>
      </w:r>
    </w:p>
    <w:p w14:paraId="3AA32819" w14:textId="77777777" w:rsidR="00DE3C4B" w:rsidRPr="0066515E" w:rsidRDefault="00B46671"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color w:val="2B2B2B"/>
          <w:sz w:val="24"/>
          <w:szCs w:val="24"/>
          <w:lang w:eastAsia="ru-RU"/>
        </w:rPr>
        <w:t xml:space="preserve">Согласно </w:t>
      </w:r>
      <w:r w:rsidR="00CB5FCD" w:rsidRPr="0066515E">
        <w:rPr>
          <w:rFonts w:ascii="Times New Roman" w:eastAsia="Times New Roman" w:hAnsi="Times New Roman" w:cs="Times New Roman"/>
          <w:color w:val="2B2B2B"/>
          <w:sz w:val="24"/>
          <w:szCs w:val="24"/>
          <w:lang w:eastAsia="ru-RU"/>
        </w:rPr>
        <w:t xml:space="preserve">ст.65 </w:t>
      </w:r>
      <w:r w:rsidRPr="0066515E">
        <w:rPr>
          <w:rFonts w:ascii="Times New Roman" w:eastAsia="Times New Roman" w:hAnsi="Times New Roman" w:cs="Times New Roman"/>
          <w:color w:val="2B2B2B"/>
          <w:sz w:val="24"/>
          <w:szCs w:val="24"/>
          <w:lang w:eastAsia="ru-RU"/>
        </w:rPr>
        <w:t xml:space="preserve">Земельного кодека КР </w:t>
      </w:r>
      <w:r w:rsidR="00CB5FCD" w:rsidRPr="0066515E">
        <w:rPr>
          <w:rFonts w:ascii="Times New Roman" w:eastAsia="Times New Roman" w:hAnsi="Times New Roman" w:cs="Times New Roman"/>
          <w:color w:val="2B2B2B"/>
          <w:sz w:val="24"/>
          <w:szCs w:val="24"/>
          <w:lang w:eastAsia="ru-RU"/>
        </w:rPr>
        <w:t xml:space="preserve">изъятие может проходить только по решению суда и является исключительной мерой. Но при этом согласно ст.68 изъятие для   </w:t>
      </w:r>
      <w:r w:rsidR="00DE3C4B" w:rsidRPr="0066515E">
        <w:rPr>
          <w:rFonts w:ascii="Times New Roman" w:eastAsia="Times New Roman" w:hAnsi="Times New Roman" w:cs="Times New Roman"/>
          <w:color w:val="2B2B2B"/>
          <w:sz w:val="24"/>
          <w:szCs w:val="24"/>
          <w:lang w:eastAsia="ru-RU"/>
        </w:rPr>
        <w:t xml:space="preserve"> государственных и общественных нужд может производиться и на основании договора между уполномоченным органом и собственником земельного участка или землепользователем. При этом им может быть предоставлен другой земельный участок с зачетом стоимости права на него в выкупную цену. При определении выкупной цены земельного участка в него включаются рыночная стоимость права на земельный участок и находящихся на нем зданий и сооружений, а также убытки, причиненные собственнику или землепользователю в связи с прекращением права на земельный участок, включая убытки, связанные с досрочным прекращением обязательств перед третьими лицами.</w:t>
      </w:r>
    </w:p>
    <w:p w14:paraId="204610F7" w14:textId="77777777" w:rsidR="00CB5FCD" w:rsidRPr="0066515E" w:rsidRDefault="00DE3C4B"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color w:val="2B2B2B"/>
          <w:sz w:val="24"/>
          <w:szCs w:val="24"/>
          <w:lang w:eastAsia="ru-RU"/>
        </w:rPr>
        <w:t xml:space="preserve">В случае же несогласия собственника земельного участка или землепользователя с изъятием (выкупом) или его условиями уполномоченный орган вправе обратиться в двухмесячный срок в суд с иском о возмездном изъятии (выкупе) земельного участка с момента получения отказа. </w:t>
      </w:r>
      <w:r w:rsidR="00CB5FCD" w:rsidRPr="0066515E">
        <w:rPr>
          <w:rFonts w:ascii="Times New Roman" w:eastAsia="Times New Roman" w:hAnsi="Times New Roman" w:cs="Times New Roman"/>
          <w:color w:val="2B2B2B"/>
          <w:sz w:val="24"/>
          <w:szCs w:val="24"/>
          <w:lang w:eastAsia="ru-RU"/>
        </w:rPr>
        <w:t>До принятия судом решения об изъятии (выкупе) земельного участка собственник земельного участка или землепользователь вправе осуществлять принадлежащие им права на земельный участок и производить необходимые затраты, обеспечивающие использование земельного участка в соответствии с его целевым назначением. Собственник земельного участка или землепользователь несут риск отнесения на него затрат и убытков, связанных с новым строительством, расширением или реконструкцией зданий и сооружений в указанный период.</w:t>
      </w:r>
    </w:p>
    <w:p w14:paraId="3B058AF4" w14:textId="77777777" w:rsidR="000A2F01" w:rsidRPr="0066515E" w:rsidRDefault="000A2F01"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b/>
          <w:bCs/>
          <w:color w:val="2B2B2B"/>
          <w:sz w:val="24"/>
          <w:szCs w:val="24"/>
          <w:lang w:eastAsia="ru-RU"/>
        </w:rPr>
        <w:t>Жилищный кодекс КР связывает изъятие жилья с изъятием земельного участка. При этом согласно ст. 30 «в</w:t>
      </w:r>
      <w:r w:rsidRPr="0066515E">
        <w:rPr>
          <w:rFonts w:ascii="Times New Roman" w:eastAsia="Times New Roman" w:hAnsi="Times New Roman" w:cs="Times New Roman"/>
          <w:color w:val="2B2B2B"/>
          <w:sz w:val="24"/>
          <w:szCs w:val="24"/>
          <w:lang w:eastAsia="ru-RU"/>
        </w:rPr>
        <w:t xml:space="preserve"> случае сноса жилых помещений в связи с изъятием земельных участков для общественных нужд собственникам жилых помещений предоставляются в собственность жилые помещения в домах государственного или муниципального жилищного фонда в размере не меньше жилой площади сносимого жилого помещения или выплачивается выкупная рыночная цена жилого помещения, которая включает в себя рыночную стоимость жилого помещения, права на земельный участок, а также убытки, причиненные собственнику в связи с досрочным прекращением обязательств перед третьими лицами</w:t>
      </w:r>
      <w:r w:rsidR="008F13A8">
        <w:rPr>
          <w:rFonts w:ascii="Times New Roman" w:eastAsia="Times New Roman" w:hAnsi="Times New Roman" w:cs="Times New Roman"/>
          <w:color w:val="2B2B2B"/>
          <w:sz w:val="24"/>
          <w:szCs w:val="24"/>
          <w:lang w:val="ky-KG" w:eastAsia="ru-RU"/>
        </w:rPr>
        <w:t>”</w:t>
      </w:r>
      <w:r w:rsidRPr="0066515E">
        <w:rPr>
          <w:rFonts w:ascii="Times New Roman" w:eastAsia="Times New Roman" w:hAnsi="Times New Roman" w:cs="Times New Roman"/>
          <w:color w:val="2B2B2B"/>
          <w:sz w:val="24"/>
          <w:szCs w:val="24"/>
          <w:lang w:eastAsia="ru-RU"/>
        </w:rPr>
        <w:t>.</w:t>
      </w:r>
    </w:p>
    <w:p w14:paraId="5EB08775" w14:textId="77777777" w:rsidR="000A2F01" w:rsidRPr="0066515E" w:rsidRDefault="000A2F01"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sz w:val="24"/>
          <w:szCs w:val="24"/>
          <w:lang w:eastAsia="ru-RU"/>
        </w:rPr>
        <w:t xml:space="preserve">Необходимо отметить, что земельный и жилищный кодексы по -разному определяют понятие нужды. Так в </w:t>
      </w:r>
      <w:r w:rsidRPr="00FB325C">
        <w:rPr>
          <w:rFonts w:ascii="Times New Roman" w:hAnsi="Times New Roman" w:cs="Times New Roman"/>
          <w:color w:val="1C1E21"/>
          <w:sz w:val="24"/>
          <w:szCs w:val="24"/>
          <w:shd w:val="clear" w:color="auto" w:fill="F2F3F5"/>
        </w:rPr>
        <w:t xml:space="preserve">Конституции есть только понятие общественные нужды, под которыми понимается изъятие "в целях защиты национальной безопасности, </w:t>
      </w:r>
      <w:r w:rsidRPr="00FB325C">
        <w:rPr>
          <w:rFonts w:ascii="Times New Roman" w:hAnsi="Times New Roman" w:cs="Times New Roman"/>
          <w:color w:val="1C1E21"/>
          <w:sz w:val="24"/>
          <w:szCs w:val="24"/>
          <w:shd w:val="clear" w:color="auto" w:fill="F2F3F5"/>
        </w:rPr>
        <w:lastRenderedPageBreak/>
        <w:t xml:space="preserve">общественного порядка, охраны здоровья и нравственности населения, защиты прав и свобод других лиц". В </w:t>
      </w:r>
      <w:r w:rsidRPr="00FB325C">
        <w:rPr>
          <w:rFonts w:ascii="Times New Roman" w:eastAsia="Times New Roman" w:hAnsi="Times New Roman" w:cs="Times New Roman"/>
          <w:sz w:val="24"/>
          <w:szCs w:val="24"/>
          <w:lang w:eastAsia="ru-RU"/>
        </w:rPr>
        <w:t>Земельном</w:t>
      </w:r>
      <w:r w:rsidRPr="0066515E">
        <w:rPr>
          <w:rFonts w:ascii="Times New Roman" w:eastAsia="Times New Roman" w:hAnsi="Times New Roman" w:cs="Times New Roman"/>
          <w:sz w:val="24"/>
          <w:szCs w:val="24"/>
          <w:lang w:eastAsia="ru-RU"/>
        </w:rPr>
        <w:t xml:space="preserve"> же кодексе КР используется понятие «</w:t>
      </w:r>
      <w:r w:rsidRPr="0066515E">
        <w:rPr>
          <w:rFonts w:ascii="Times New Roman" w:hAnsi="Times New Roman" w:cs="Times New Roman"/>
          <w:b/>
          <w:bCs/>
          <w:color w:val="2B2B2B"/>
          <w:sz w:val="24"/>
          <w:szCs w:val="24"/>
          <w:shd w:val="clear" w:color="auto" w:fill="FFFFFF"/>
        </w:rPr>
        <w:t xml:space="preserve">государственные и общественные нужды», под которыми понимаются </w:t>
      </w:r>
      <w:r w:rsidRPr="0066515E">
        <w:rPr>
          <w:rFonts w:ascii="Times New Roman" w:hAnsi="Times New Roman" w:cs="Times New Roman"/>
          <w:color w:val="2B2B2B"/>
          <w:sz w:val="24"/>
          <w:szCs w:val="24"/>
          <w:shd w:val="clear" w:color="auto" w:fill="FFFFFF"/>
        </w:rPr>
        <w:t>потребности, связанные с обеспечением национальной безопасности, охраны окружающей среды и объектов историко-культурного наследия, размещения и обслуживания объектов социальной, производственной, транспортной, энергетической, инженерной и архитектурно-строительной документацией, разработкой месторождений полезных ископаемых, реализацией международных договоров Кыргызской Республики. В Жилищном же кодексе используется только понятие «общественные нужды», каковыми являются</w:t>
      </w:r>
      <w:r w:rsidRPr="0066515E">
        <w:rPr>
          <w:rFonts w:ascii="Times New Roman" w:eastAsia="Times New Roman" w:hAnsi="Times New Roman" w:cs="Times New Roman"/>
          <w:color w:val="2B2B2B"/>
          <w:sz w:val="24"/>
          <w:szCs w:val="24"/>
          <w:lang w:eastAsia="ru-RU"/>
        </w:rPr>
        <w:t>: 1) выполнение международных обязательств Кыргызской Республики; 2) размещение следующих объектов государственного или муниципального значения при отсутствии других вариантов возможного размещения этих объектов: а) объекты обороны и безопасности; б) объекты транспорта, путей сообщения, информатики и связи; в) объекты, обеспечивающие статус и защиту Государственной границы Кыргызской Республики; г) объекты, обеспечивающие деятельность субъектов естественных монополий; д) объекты инженерной, дорожно-транспортной инфраструктуры (здания, сооружения и линейные трассы), а также информатики и связи, электрического и газового снабжения; е) объекты социальной инфраструктуры, строящиеся за счет средств республиканского или местного бюджета; ж) объекты тепло- и водоснабжения муниципального значения.</w:t>
      </w:r>
      <w:r w:rsidRPr="0066515E">
        <w:rPr>
          <w:rFonts w:ascii="Times New Roman" w:hAnsi="Times New Roman" w:cs="Times New Roman"/>
          <w:color w:val="2B2B2B"/>
          <w:sz w:val="24"/>
          <w:szCs w:val="24"/>
          <w:shd w:val="clear" w:color="auto" w:fill="FFFFFF"/>
        </w:rPr>
        <w:t xml:space="preserve"> Определение нужды в Жилищном кодексе КР более соответствует понятию нужды в Конституции КР.</w:t>
      </w:r>
    </w:p>
    <w:p w14:paraId="35498505" w14:textId="77777777" w:rsidR="008F13A8" w:rsidRDefault="000A2F01"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color w:val="2B2B2B"/>
          <w:sz w:val="24"/>
          <w:szCs w:val="24"/>
          <w:lang w:eastAsia="ru-RU"/>
        </w:rPr>
        <w:t xml:space="preserve">Но в реализацию норм кодексов не были приняты подзаконные акты. Так до сих пор не принят правительством НПА, описывающий порядок и процедуру изъятия. </w:t>
      </w:r>
    </w:p>
    <w:p w14:paraId="6080F1C6" w14:textId="77777777" w:rsidR="000A2F01" w:rsidRDefault="000A2F01" w:rsidP="00FB325C">
      <w:pPr>
        <w:shd w:val="clear" w:color="auto" w:fill="FFFFFF"/>
        <w:spacing w:after="120" w:line="240" w:lineRule="auto"/>
        <w:jc w:val="both"/>
        <w:rPr>
          <w:rFonts w:ascii="Times New Roman" w:eastAsia="Times New Roman" w:hAnsi="Times New Roman" w:cs="Times New Roman"/>
          <w:color w:val="2B2B2B"/>
          <w:sz w:val="24"/>
          <w:szCs w:val="24"/>
          <w:lang w:eastAsia="ru-RU"/>
        </w:rPr>
      </w:pPr>
      <w:r w:rsidRPr="0066515E">
        <w:rPr>
          <w:rFonts w:ascii="Times New Roman" w:eastAsia="Times New Roman" w:hAnsi="Times New Roman" w:cs="Times New Roman"/>
          <w:color w:val="2B2B2B"/>
          <w:sz w:val="24"/>
          <w:szCs w:val="24"/>
          <w:lang w:eastAsia="ru-RU"/>
        </w:rPr>
        <w:t xml:space="preserve">Оценочная деятельность нашла свое отражение в законодательстве, но до конца не отрегулирована, что </w:t>
      </w:r>
      <w:r w:rsidR="008F13A8">
        <w:rPr>
          <w:rFonts w:ascii="Times New Roman" w:eastAsia="Times New Roman" w:hAnsi="Times New Roman" w:cs="Times New Roman"/>
          <w:color w:val="2B2B2B"/>
          <w:sz w:val="24"/>
          <w:szCs w:val="24"/>
          <w:lang w:val="ky-KG" w:eastAsia="ru-RU"/>
        </w:rPr>
        <w:t xml:space="preserve">не позволяет оценщикам быть независимыми и давать адекватные заключения по оценке, </w:t>
      </w:r>
      <w:r w:rsidRPr="0066515E">
        <w:rPr>
          <w:rFonts w:ascii="Times New Roman" w:eastAsia="Times New Roman" w:hAnsi="Times New Roman" w:cs="Times New Roman"/>
          <w:color w:val="2B2B2B"/>
          <w:sz w:val="24"/>
          <w:szCs w:val="24"/>
          <w:lang w:eastAsia="ru-RU"/>
        </w:rPr>
        <w:t xml:space="preserve">позволяет часто занижать выкупную стоимость и нарушать права граждан. </w:t>
      </w:r>
    </w:p>
    <w:p w14:paraId="4DC8146B" w14:textId="77777777" w:rsidR="00704E9D" w:rsidRPr="00772688" w:rsidRDefault="00772688" w:rsidP="00FB325C">
      <w:pPr>
        <w:shd w:val="clear" w:color="auto" w:fill="FFFFFF"/>
        <w:spacing w:after="120" w:line="240" w:lineRule="auto"/>
        <w:jc w:val="both"/>
        <w:rPr>
          <w:rFonts w:ascii="Times New Roman" w:eastAsia="Times New Roman" w:hAnsi="Times New Roman" w:cs="Times New Roman"/>
          <w:b/>
          <w:i/>
          <w:color w:val="2B2B2B"/>
          <w:sz w:val="24"/>
          <w:szCs w:val="24"/>
          <w:lang w:eastAsia="ru-RU"/>
        </w:rPr>
      </w:pPr>
      <w:r>
        <w:rPr>
          <w:rFonts w:ascii="Times New Roman" w:eastAsia="Times New Roman" w:hAnsi="Times New Roman" w:cs="Times New Roman"/>
          <w:b/>
          <w:i/>
          <w:color w:val="2B2B2B"/>
          <w:sz w:val="24"/>
          <w:szCs w:val="24"/>
          <w:lang w:val="ky-KG" w:eastAsia="ru-RU"/>
        </w:rPr>
        <w:t xml:space="preserve">Выводы. </w:t>
      </w:r>
      <w:r w:rsidR="00DE3C4B" w:rsidRPr="00772688">
        <w:rPr>
          <w:rFonts w:ascii="Times New Roman" w:eastAsia="Times New Roman" w:hAnsi="Times New Roman" w:cs="Times New Roman"/>
          <w:b/>
          <w:i/>
          <w:color w:val="2B2B2B"/>
          <w:sz w:val="24"/>
          <w:szCs w:val="24"/>
          <w:lang w:eastAsia="ru-RU"/>
        </w:rPr>
        <w:t>Можно констатировать, что Конституция КР</w:t>
      </w:r>
      <w:r w:rsidR="000A2F01" w:rsidRPr="00772688">
        <w:rPr>
          <w:rFonts w:ascii="Times New Roman" w:eastAsia="Times New Roman" w:hAnsi="Times New Roman" w:cs="Times New Roman"/>
          <w:b/>
          <w:i/>
          <w:color w:val="2B2B2B"/>
          <w:sz w:val="24"/>
          <w:szCs w:val="24"/>
          <w:lang w:eastAsia="ru-RU"/>
        </w:rPr>
        <w:t>,</w:t>
      </w:r>
      <w:r w:rsidR="00DE3C4B" w:rsidRPr="00772688">
        <w:rPr>
          <w:rFonts w:ascii="Times New Roman" w:eastAsia="Times New Roman" w:hAnsi="Times New Roman" w:cs="Times New Roman"/>
          <w:b/>
          <w:i/>
          <w:color w:val="2B2B2B"/>
          <w:sz w:val="24"/>
          <w:szCs w:val="24"/>
          <w:lang w:eastAsia="ru-RU"/>
        </w:rPr>
        <w:t xml:space="preserve"> </w:t>
      </w:r>
      <w:r w:rsidR="000A2F01" w:rsidRPr="00772688">
        <w:rPr>
          <w:rFonts w:ascii="Times New Roman" w:eastAsia="Times New Roman" w:hAnsi="Times New Roman" w:cs="Times New Roman"/>
          <w:b/>
          <w:i/>
          <w:color w:val="2B2B2B"/>
          <w:sz w:val="24"/>
          <w:szCs w:val="24"/>
          <w:lang w:eastAsia="ru-RU"/>
        </w:rPr>
        <w:t>З</w:t>
      </w:r>
      <w:r w:rsidR="00DE3C4B" w:rsidRPr="00772688">
        <w:rPr>
          <w:rFonts w:ascii="Times New Roman" w:eastAsia="Times New Roman" w:hAnsi="Times New Roman" w:cs="Times New Roman"/>
          <w:b/>
          <w:i/>
          <w:color w:val="2B2B2B"/>
          <w:sz w:val="24"/>
          <w:szCs w:val="24"/>
          <w:lang w:eastAsia="ru-RU"/>
        </w:rPr>
        <w:t xml:space="preserve">емельный кодекс </w:t>
      </w:r>
      <w:r w:rsidR="000A2F01" w:rsidRPr="00772688">
        <w:rPr>
          <w:rFonts w:ascii="Times New Roman" w:eastAsia="Times New Roman" w:hAnsi="Times New Roman" w:cs="Times New Roman"/>
          <w:b/>
          <w:i/>
          <w:color w:val="2B2B2B"/>
          <w:sz w:val="24"/>
          <w:szCs w:val="24"/>
          <w:lang w:eastAsia="ru-RU"/>
        </w:rPr>
        <w:t xml:space="preserve">КР, Жилищный кодекс КР </w:t>
      </w:r>
      <w:r w:rsidR="00C677CD" w:rsidRPr="00772688">
        <w:rPr>
          <w:rFonts w:ascii="Times New Roman" w:eastAsia="Times New Roman" w:hAnsi="Times New Roman" w:cs="Times New Roman"/>
          <w:b/>
          <w:i/>
          <w:color w:val="2B2B2B"/>
          <w:sz w:val="24"/>
          <w:szCs w:val="24"/>
          <w:lang w:eastAsia="ru-RU"/>
        </w:rPr>
        <w:t xml:space="preserve">гарантируют гражданам защиту их собственности. </w:t>
      </w:r>
    </w:p>
    <w:p w14:paraId="0FC41E65" w14:textId="77777777" w:rsidR="008F13A8" w:rsidRPr="00772688" w:rsidRDefault="008F13A8" w:rsidP="00FB325C">
      <w:pPr>
        <w:shd w:val="clear" w:color="auto" w:fill="FFFFFF"/>
        <w:spacing w:after="120" w:line="240" w:lineRule="auto"/>
        <w:jc w:val="both"/>
        <w:rPr>
          <w:rFonts w:ascii="Times New Roman" w:eastAsia="Times New Roman" w:hAnsi="Times New Roman" w:cs="Times New Roman"/>
          <w:b/>
          <w:i/>
          <w:color w:val="2B2B2B"/>
          <w:sz w:val="24"/>
          <w:szCs w:val="24"/>
          <w:lang w:val="ky-KG" w:eastAsia="ru-RU"/>
        </w:rPr>
      </w:pPr>
      <w:r w:rsidRPr="00772688">
        <w:rPr>
          <w:rFonts w:ascii="Times New Roman" w:eastAsia="Times New Roman" w:hAnsi="Times New Roman" w:cs="Times New Roman"/>
          <w:b/>
          <w:i/>
          <w:color w:val="2B2B2B"/>
          <w:sz w:val="24"/>
          <w:szCs w:val="24"/>
          <w:lang w:val="ky-KG" w:eastAsia="ru-RU"/>
        </w:rPr>
        <w:t>Но при этом в вопросе определния понятия “государственные и общесственные нужды” Земельный кодекс КР дает определение “государственных”</w:t>
      </w:r>
      <w:r w:rsidR="00704E9D" w:rsidRPr="00772688">
        <w:rPr>
          <w:rFonts w:ascii="Times New Roman" w:eastAsia="Times New Roman" w:hAnsi="Times New Roman" w:cs="Times New Roman"/>
          <w:b/>
          <w:i/>
          <w:color w:val="2B2B2B"/>
          <w:sz w:val="24"/>
          <w:szCs w:val="24"/>
          <w:lang w:val="ky-KG" w:eastAsia="ru-RU"/>
        </w:rPr>
        <w:t xml:space="preserve"> нужд, что отсутствует в Ж</w:t>
      </w:r>
      <w:r w:rsidRPr="00772688">
        <w:rPr>
          <w:rFonts w:ascii="Times New Roman" w:eastAsia="Times New Roman" w:hAnsi="Times New Roman" w:cs="Times New Roman"/>
          <w:b/>
          <w:i/>
          <w:color w:val="2B2B2B"/>
          <w:sz w:val="24"/>
          <w:szCs w:val="24"/>
          <w:lang w:val="ky-KG" w:eastAsia="ru-RU"/>
        </w:rPr>
        <w:t>илищном к</w:t>
      </w:r>
      <w:r w:rsidR="008A7BD0">
        <w:rPr>
          <w:rFonts w:ascii="Times New Roman" w:eastAsia="Times New Roman" w:hAnsi="Times New Roman" w:cs="Times New Roman"/>
          <w:b/>
          <w:i/>
          <w:color w:val="2B2B2B"/>
          <w:sz w:val="24"/>
          <w:szCs w:val="24"/>
          <w:lang w:val="ky-KG" w:eastAsia="ru-RU"/>
        </w:rPr>
        <w:t>о</w:t>
      </w:r>
      <w:r w:rsidRPr="00772688">
        <w:rPr>
          <w:rFonts w:ascii="Times New Roman" w:eastAsia="Times New Roman" w:hAnsi="Times New Roman" w:cs="Times New Roman"/>
          <w:b/>
          <w:i/>
          <w:color w:val="2B2B2B"/>
          <w:sz w:val="24"/>
          <w:szCs w:val="24"/>
          <w:lang w:val="ky-KG" w:eastAsia="ru-RU"/>
        </w:rPr>
        <w:t>дексе КР</w:t>
      </w:r>
      <w:r w:rsidR="00704E9D" w:rsidRPr="00772688">
        <w:rPr>
          <w:rFonts w:ascii="Times New Roman" w:eastAsia="Times New Roman" w:hAnsi="Times New Roman" w:cs="Times New Roman"/>
          <w:b/>
          <w:i/>
          <w:color w:val="2B2B2B"/>
          <w:sz w:val="24"/>
          <w:szCs w:val="24"/>
          <w:lang w:val="ky-KG" w:eastAsia="ru-RU"/>
        </w:rPr>
        <w:t xml:space="preserve">. В нем дается понятие “общественных нужд”. </w:t>
      </w:r>
    </w:p>
    <w:p w14:paraId="71CED424" w14:textId="77777777" w:rsidR="00CB5FCD" w:rsidRPr="00772688" w:rsidRDefault="00C677CD" w:rsidP="00FB325C">
      <w:pPr>
        <w:shd w:val="clear" w:color="auto" w:fill="FFFFFF"/>
        <w:spacing w:after="120" w:line="240" w:lineRule="auto"/>
        <w:jc w:val="both"/>
        <w:rPr>
          <w:rFonts w:ascii="Times New Roman" w:eastAsia="Times New Roman" w:hAnsi="Times New Roman" w:cs="Times New Roman"/>
          <w:b/>
          <w:i/>
          <w:color w:val="2B2B2B"/>
          <w:sz w:val="24"/>
          <w:szCs w:val="24"/>
          <w:lang w:eastAsia="ru-RU"/>
        </w:rPr>
      </w:pPr>
      <w:r w:rsidRPr="00772688">
        <w:rPr>
          <w:rFonts w:ascii="Times New Roman" w:eastAsia="Times New Roman" w:hAnsi="Times New Roman" w:cs="Times New Roman"/>
          <w:b/>
          <w:i/>
          <w:color w:val="2B2B2B"/>
          <w:sz w:val="24"/>
          <w:szCs w:val="24"/>
          <w:lang w:eastAsia="ru-RU"/>
        </w:rPr>
        <w:t xml:space="preserve">Но законодательный вакуум в реализацию этих гарантий имеет место быть.  </w:t>
      </w:r>
      <w:r w:rsidR="00DE3C4B" w:rsidRPr="00772688">
        <w:rPr>
          <w:rFonts w:ascii="Times New Roman" w:eastAsia="Times New Roman" w:hAnsi="Times New Roman" w:cs="Times New Roman"/>
          <w:b/>
          <w:i/>
          <w:color w:val="2B2B2B"/>
          <w:sz w:val="24"/>
          <w:szCs w:val="24"/>
          <w:lang w:eastAsia="ru-RU"/>
        </w:rPr>
        <w:t xml:space="preserve"> </w:t>
      </w:r>
    </w:p>
    <w:p w14:paraId="26AD65E9" w14:textId="77777777" w:rsidR="00D0200D" w:rsidRDefault="00D0200D" w:rsidP="00FB325C">
      <w:pPr>
        <w:spacing w:after="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 насколько соответствует национальное законодательство Кыргызстана международным стандартам и нормам изъятия жилья;</w:t>
      </w:r>
    </w:p>
    <w:p w14:paraId="652B66CC" w14:textId="77777777" w:rsidR="00AC7573" w:rsidRPr="0066515E" w:rsidRDefault="00AC7573" w:rsidP="00FB325C">
      <w:pPr>
        <w:spacing w:after="0" w:line="240" w:lineRule="auto"/>
        <w:jc w:val="both"/>
        <w:rPr>
          <w:rFonts w:ascii="Times New Roman" w:eastAsia="Times New Roman" w:hAnsi="Times New Roman" w:cs="Times New Roman"/>
          <w:b/>
          <w:sz w:val="24"/>
          <w:szCs w:val="24"/>
          <w:lang w:eastAsia="ru-RU"/>
        </w:rPr>
      </w:pPr>
    </w:p>
    <w:p w14:paraId="4D138111" w14:textId="77777777" w:rsidR="00772688" w:rsidRPr="00772688" w:rsidRDefault="00153F7F" w:rsidP="00772688">
      <w:pPr>
        <w:shd w:val="clear" w:color="auto" w:fill="FFFFFF"/>
        <w:spacing w:after="120" w:line="240" w:lineRule="auto"/>
        <w:jc w:val="both"/>
        <w:rPr>
          <w:rFonts w:ascii="Times New Roman" w:eastAsia="Times New Roman" w:hAnsi="Times New Roman" w:cs="Times New Roman"/>
          <w:color w:val="2B2B2B"/>
          <w:sz w:val="24"/>
          <w:szCs w:val="24"/>
          <w:lang w:val="ky-KG" w:eastAsia="ru-RU"/>
        </w:rPr>
      </w:pPr>
      <w:r w:rsidRPr="0066515E">
        <w:rPr>
          <w:rFonts w:ascii="Times New Roman" w:eastAsia="Times New Roman" w:hAnsi="Times New Roman" w:cs="Times New Roman"/>
          <w:sz w:val="24"/>
          <w:szCs w:val="24"/>
          <w:lang w:eastAsia="ru-RU"/>
        </w:rPr>
        <w:t xml:space="preserve">Национальное законодательство в своей основе соответствует международным принципам, изложенным в Докладе специального докладчика </w:t>
      </w:r>
      <w:r w:rsidR="00DD7F1B" w:rsidRPr="0066515E">
        <w:rPr>
          <w:rFonts w:ascii="Times New Roman" w:eastAsia="Times New Roman" w:hAnsi="Times New Roman" w:cs="Times New Roman"/>
          <w:sz w:val="24"/>
          <w:szCs w:val="24"/>
          <w:lang w:eastAsia="ru-RU"/>
        </w:rPr>
        <w:t>по вопросу о достаточном жилище как компоненте права на достаточный жизненный уровень «Основные принципы и руководящие указания, касающиеся выселений и перемещений по соображениям развития»</w:t>
      </w:r>
      <w:r w:rsidR="00704E9D">
        <w:rPr>
          <w:rFonts w:ascii="Times New Roman" w:eastAsia="Times New Roman" w:hAnsi="Times New Roman" w:cs="Times New Roman"/>
          <w:sz w:val="24"/>
          <w:szCs w:val="24"/>
          <w:lang w:val="ky-KG" w:eastAsia="ru-RU"/>
        </w:rPr>
        <w:t xml:space="preserve"> (далее – Основные принципы)</w:t>
      </w:r>
      <w:r w:rsidR="00DD7F1B" w:rsidRPr="0066515E">
        <w:rPr>
          <w:rFonts w:ascii="Times New Roman" w:eastAsia="Times New Roman" w:hAnsi="Times New Roman" w:cs="Times New Roman"/>
          <w:sz w:val="24"/>
          <w:szCs w:val="24"/>
          <w:lang w:eastAsia="ru-RU"/>
        </w:rPr>
        <w:t xml:space="preserve">. </w:t>
      </w:r>
      <w:r w:rsidR="00772688">
        <w:rPr>
          <w:rFonts w:ascii="Times New Roman" w:eastAsia="Times New Roman" w:hAnsi="Times New Roman" w:cs="Times New Roman"/>
          <w:color w:val="2B2B2B"/>
          <w:sz w:val="24"/>
          <w:szCs w:val="24"/>
          <w:lang w:val="ky-KG" w:eastAsia="ru-RU"/>
        </w:rPr>
        <w:t xml:space="preserve">Одним из достижений законотворческой деятельности является включение в ст.1 Жилищного кодекса КР понятия права на достаточное жилище: </w:t>
      </w:r>
      <w:r w:rsidR="00772688" w:rsidRPr="00772688">
        <w:rPr>
          <w:rFonts w:ascii="Times New Roman" w:eastAsia="Times New Roman" w:hAnsi="Times New Roman" w:cs="Times New Roman"/>
          <w:color w:val="2B2B2B"/>
          <w:sz w:val="24"/>
          <w:szCs w:val="24"/>
          <w:lang w:val="ky-KG" w:eastAsia="ru-RU"/>
        </w:rPr>
        <w:t>”</w:t>
      </w:r>
      <w:r w:rsidR="00772688" w:rsidRPr="00772688">
        <w:rPr>
          <w:rFonts w:ascii="Times New Roman" w:hAnsi="Times New Roman" w:cs="Times New Roman"/>
          <w:b/>
          <w:bCs/>
          <w:color w:val="2B2B2B"/>
          <w:sz w:val="24"/>
          <w:szCs w:val="24"/>
          <w:shd w:val="clear" w:color="auto" w:fill="FFFFFF"/>
        </w:rPr>
        <w:t xml:space="preserve"> право на достаточное жилое помещение</w:t>
      </w:r>
      <w:r w:rsidR="00772688" w:rsidRPr="00772688">
        <w:rPr>
          <w:rFonts w:ascii="Times New Roman" w:hAnsi="Times New Roman" w:cs="Times New Roman"/>
          <w:color w:val="2B2B2B"/>
          <w:sz w:val="24"/>
          <w:szCs w:val="24"/>
          <w:shd w:val="clear" w:color="auto" w:fill="FFFFFF"/>
        </w:rPr>
        <w:t> - гарантированное государством право граждан на жилое помещение, пригодное для проживания, доступное к социальной инфраструктуре, доступное для приобретения, а также сохранности прав на его использование</w:t>
      </w:r>
      <w:r w:rsidR="00772688">
        <w:rPr>
          <w:rFonts w:ascii="Times New Roman" w:hAnsi="Times New Roman" w:cs="Times New Roman"/>
          <w:color w:val="2B2B2B"/>
          <w:sz w:val="24"/>
          <w:szCs w:val="24"/>
          <w:shd w:val="clear" w:color="auto" w:fill="FFFFFF"/>
        </w:rPr>
        <w:t>»</w:t>
      </w:r>
      <w:r w:rsidR="00772688">
        <w:rPr>
          <w:rFonts w:ascii="Times New Roman" w:hAnsi="Times New Roman" w:cs="Times New Roman"/>
          <w:color w:val="2B2B2B"/>
          <w:sz w:val="24"/>
          <w:szCs w:val="24"/>
          <w:shd w:val="clear" w:color="auto" w:fill="FFFFFF"/>
          <w:lang w:val="ky-KG"/>
        </w:rPr>
        <w:t xml:space="preserve">. Данная норма соответствует п.13 Основных принципов. </w:t>
      </w:r>
    </w:p>
    <w:p w14:paraId="004B44AB" w14:textId="77777777" w:rsidR="00704E9D" w:rsidRDefault="006719C6" w:rsidP="00704E9D">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lastRenderedPageBreak/>
        <w:t>Однако национальное законодательство т</w:t>
      </w:r>
      <w:proofErr w:type="spellStart"/>
      <w:r w:rsidR="00181692" w:rsidRPr="0066515E">
        <w:rPr>
          <w:rFonts w:ascii="Times New Roman" w:eastAsia="Times New Roman" w:hAnsi="Times New Roman" w:cs="Times New Roman"/>
          <w:sz w:val="24"/>
          <w:szCs w:val="24"/>
          <w:lang w:eastAsia="ru-RU"/>
        </w:rPr>
        <w:t>ребует</w:t>
      </w:r>
      <w:proofErr w:type="spellEnd"/>
      <w:r w:rsidR="00181692" w:rsidRPr="0066515E">
        <w:rPr>
          <w:rFonts w:ascii="Times New Roman" w:eastAsia="Times New Roman" w:hAnsi="Times New Roman" w:cs="Times New Roman"/>
          <w:sz w:val="24"/>
          <w:szCs w:val="24"/>
          <w:lang w:eastAsia="ru-RU"/>
        </w:rPr>
        <w:t xml:space="preserve"> доработок</w:t>
      </w:r>
      <w:r>
        <w:rPr>
          <w:rFonts w:ascii="Times New Roman" w:eastAsia="Times New Roman" w:hAnsi="Times New Roman" w:cs="Times New Roman"/>
          <w:sz w:val="24"/>
          <w:szCs w:val="24"/>
          <w:lang w:val="ky-KG" w:eastAsia="ru-RU"/>
        </w:rPr>
        <w:t xml:space="preserve"> в связи со следующими причинами. </w:t>
      </w:r>
      <w:r w:rsidR="00181692" w:rsidRPr="0066515E">
        <w:rPr>
          <w:rFonts w:ascii="Times New Roman" w:eastAsia="Times New Roman" w:hAnsi="Times New Roman" w:cs="Times New Roman"/>
          <w:sz w:val="24"/>
          <w:szCs w:val="24"/>
          <w:lang w:eastAsia="ru-RU"/>
        </w:rPr>
        <w:t xml:space="preserve"> </w:t>
      </w:r>
    </w:p>
    <w:p w14:paraId="6295FF47" w14:textId="77777777" w:rsidR="00704E9D" w:rsidRPr="00704E9D" w:rsidRDefault="006719C6" w:rsidP="00704E9D">
      <w:pPr>
        <w:spacing w:before="120" w:after="12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В</w:t>
      </w:r>
      <w:r w:rsidR="00704E9D">
        <w:rPr>
          <w:rFonts w:ascii="Times New Roman" w:eastAsia="Times New Roman" w:hAnsi="Times New Roman" w:cs="Times New Roman"/>
          <w:sz w:val="24"/>
          <w:szCs w:val="24"/>
          <w:lang w:val="ky-KG" w:eastAsia="ru-RU"/>
        </w:rPr>
        <w:t xml:space="preserve"> п.8 Основных принципов говорится об удовлетворении “общественных потребностей”</w:t>
      </w:r>
      <w:r w:rsidR="006A5FB5">
        <w:rPr>
          <w:rFonts w:ascii="Times New Roman" w:eastAsia="Times New Roman" w:hAnsi="Times New Roman" w:cs="Times New Roman"/>
          <w:sz w:val="24"/>
          <w:szCs w:val="24"/>
          <w:lang w:val="ky-KG" w:eastAsia="ru-RU"/>
        </w:rPr>
        <w:t>, например, св</w:t>
      </w:r>
      <w:r w:rsidR="00715CA0">
        <w:rPr>
          <w:rFonts w:ascii="Times New Roman" w:eastAsia="Times New Roman" w:hAnsi="Times New Roman" w:cs="Times New Roman"/>
          <w:sz w:val="24"/>
          <w:szCs w:val="24"/>
          <w:lang w:val="ky-KG" w:eastAsia="ru-RU"/>
        </w:rPr>
        <w:t>язанные с программами развития и инфраструктурными проектами, модернизацией городского хозяйства и т.д. Международное законодательство не оперирует понятием “государственные нужды”, что нашло отражение в Конституции КР и в Жилищном кодексе. Земельный же кодекс КР не приведен в соответствие с международными нормами.</w:t>
      </w:r>
      <w:r w:rsidR="007750B5">
        <w:rPr>
          <w:rFonts w:ascii="Times New Roman" w:eastAsia="Times New Roman" w:hAnsi="Times New Roman" w:cs="Times New Roman"/>
          <w:sz w:val="24"/>
          <w:szCs w:val="24"/>
          <w:lang w:val="ky-KG" w:eastAsia="ru-RU"/>
        </w:rPr>
        <w:t xml:space="preserve"> </w:t>
      </w:r>
      <w:r w:rsidR="008A7BD0">
        <w:rPr>
          <w:rFonts w:ascii="Times New Roman" w:eastAsia="Times New Roman" w:hAnsi="Times New Roman" w:cs="Times New Roman"/>
          <w:sz w:val="24"/>
          <w:szCs w:val="24"/>
          <w:lang w:val="ky-KG" w:eastAsia="ru-RU"/>
        </w:rPr>
        <w:t>К</w:t>
      </w:r>
      <w:r w:rsidR="00715CA0">
        <w:rPr>
          <w:rFonts w:ascii="Times New Roman" w:eastAsia="Times New Roman" w:hAnsi="Times New Roman" w:cs="Times New Roman"/>
          <w:sz w:val="24"/>
          <w:szCs w:val="24"/>
          <w:lang w:val="ky-KG" w:eastAsia="ru-RU"/>
        </w:rPr>
        <w:t xml:space="preserve">одексы имеют одинаковую иерархию, поэтому в таком случае необходимо опираться на Конституцию КР, в которой употребляется термин “общественные нужды”.  </w:t>
      </w:r>
    </w:p>
    <w:p w14:paraId="2F6F389D" w14:textId="77777777" w:rsidR="006719C6" w:rsidRDefault="000B23F9" w:rsidP="00704E9D">
      <w:pPr>
        <w:spacing w:before="120" w:after="12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Так в национальном законодательстве отсутствуют </w:t>
      </w:r>
      <w:r w:rsidR="001812FF" w:rsidRPr="0066515E">
        <w:rPr>
          <w:rFonts w:ascii="Times New Roman" w:eastAsia="Times New Roman" w:hAnsi="Times New Roman" w:cs="Times New Roman"/>
          <w:sz w:val="24"/>
          <w:szCs w:val="24"/>
          <w:lang w:eastAsia="ru-RU"/>
        </w:rPr>
        <w:t xml:space="preserve">процедурные нормы, регулирующие вопрос выселения, а именно </w:t>
      </w:r>
      <w:r w:rsidRPr="0066515E">
        <w:rPr>
          <w:rFonts w:ascii="Times New Roman" w:eastAsia="Times New Roman" w:hAnsi="Times New Roman" w:cs="Times New Roman"/>
          <w:sz w:val="24"/>
          <w:szCs w:val="24"/>
          <w:lang w:eastAsia="ru-RU"/>
        </w:rPr>
        <w:t xml:space="preserve">нормы в реализацию </w:t>
      </w:r>
      <w:r w:rsidR="00984DD8" w:rsidRPr="0066515E">
        <w:rPr>
          <w:rFonts w:ascii="Times New Roman" w:eastAsia="Times New Roman" w:hAnsi="Times New Roman" w:cs="Times New Roman"/>
          <w:sz w:val="24"/>
          <w:szCs w:val="24"/>
          <w:lang w:eastAsia="ru-RU"/>
        </w:rPr>
        <w:t>п.</w:t>
      </w:r>
      <w:r w:rsidRPr="0066515E">
        <w:rPr>
          <w:rFonts w:ascii="Times New Roman" w:eastAsia="Times New Roman" w:hAnsi="Times New Roman" w:cs="Times New Roman"/>
          <w:sz w:val="24"/>
          <w:szCs w:val="24"/>
          <w:lang w:eastAsia="ru-RU"/>
        </w:rPr>
        <w:t xml:space="preserve">п.37 </w:t>
      </w:r>
      <w:r w:rsidR="00984DD8" w:rsidRPr="0066515E">
        <w:rPr>
          <w:rFonts w:ascii="Times New Roman" w:eastAsia="Times New Roman" w:hAnsi="Times New Roman" w:cs="Times New Roman"/>
          <w:sz w:val="24"/>
          <w:szCs w:val="24"/>
          <w:lang w:eastAsia="ru-RU"/>
        </w:rPr>
        <w:t xml:space="preserve">и 38 </w:t>
      </w:r>
      <w:r w:rsidRPr="0066515E">
        <w:rPr>
          <w:rFonts w:ascii="Times New Roman" w:eastAsia="Times New Roman" w:hAnsi="Times New Roman" w:cs="Times New Roman"/>
          <w:sz w:val="24"/>
          <w:szCs w:val="24"/>
          <w:lang w:eastAsia="ru-RU"/>
        </w:rPr>
        <w:t>«Основны</w:t>
      </w:r>
      <w:r w:rsidR="00D1164C" w:rsidRPr="0066515E">
        <w:rPr>
          <w:rFonts w:ascii="Times New Roman" w:eastAsia="Times New Roman" w:hAnsi="Times New Roman" w:cs="Times New Roman"/>
          <w:sz w:val="24"/>
          <w:szCs w:val="24"/>
          <w:lang w:eastAsia="ru-RU"/>
        </w:rPr>
        <w:t>х</w:t>
      </w:r>
      <w:r w:rsidRPr="0066515E">
        <w:rPr>
          <w:rFonts w:ascii="Times New Roman" w:eastAsia="Times New Roman" w:hAnsi="Times New Roman" w:cs="Times New Roman"/>
          <w:sz w:val="24"/>
          <w:szCs w:val="24"/>
          <w:lang w:eastAsia="ru-RU"/>
        </w:rPr>
        <w:t xml:space="preserve"> принцип</w:t>
      </w:r>
      <w:r w:rsidR="00D1164C" w:rsidRPr="0066515E">
        <w:rPr>
          <w:rFonts w:ascii="Times New Roman" w:eastAsia="Times New Roman" w:hAnsi="Times New Roman" w:cs="Times New Roman"/>
          <w:sz w:val="24"/>
          <w:szCs w:val="24"/>
          <w:lang w:eastAsia="ru-RU"/>
        </w:rPr>
        <w:t>ов</w:t>
      </w:r>
      <w:r w:rsidRPr="0066515E">
        <w:rPr>
          <w:rFonts w:ascii="Times New Roman" w:eastAsia="Times New Roman" w:hAnsi="Times New Roman" w:cs="Times New Roman"/>
          <w:sz w:val="24"/>
          <w:szCs w:val="24"/>
          <w:lang w:eastAsia="ru-RU"/>
        </w:rPr>
        <w:t xml:space="preserve"> и руководящи</w:t>
      </w:r>
      <w:r w:rsidR="00D1164C" w:rsidRPr="0066515E">
        <w:rPr>
          <w:rFonts w:ascii="Times New Roman" w:eastAsia="Times New Roman" w:hAnsi="Times New Roman" w:cs="Times New Roman"/>
          <w:sz w:val="24"/>
          <w:szCs w:val="24"/>
          <w:lang w:eastAsia="ru-RU"/>
        </w:rPr>
        <w:t>х</w:t>
      </w:r>
      <w:r w:rsidRPr="0066515E">
        <w:rPr>
          <w:rFonts w:ascii="Times New Roman" w:eastAsia="Times New Roman" w:hAnsi="Times New Roman" w:cs="Times New Roman"/>
          <w:sz w:val="24"/>
          <w:szCs w:val="24"/>
          <w:lang w:eastAsia="ru-RU"/>
        </w:rPr>
        <w:t xml:space="preserve"> указани</w:t>
      </w:r>
      <w:r w:rsidR="00D1164C" w:rsidRPr="0066515E">
        <w:rPr>
          <w:rFonts w:ascii="Times New Roman" w:eastAsia="Times New Roman" w:hAnsi="Times New Roman" w:cs="Times New Roman"/>
          <w:sz w:val="24"/>
          <w:szCs w:val="24"/>
          <w:lang w:eastAsia="ru-RU"/>
        </w:rPr>
        <w:t>й</w:t>
      </w:r>
      <w:r w:rsidRPr="0066515E">
        <w:rPr>
          <w:rFonts w:ascii="Times New Roman" w:eastAsia="Times New Roman" w:hAnsi="Times New Roman" w:cs="Times New Roman"/>
          <w:sz w:val="24"/>
          <w:szCs w:val="24"/>
          <w:lang w:eastAsia="ru-RU"/>
        </w:rPr>
        <w:t>, касающи</w:t>
      </w:r>
      <w:r w:rsidR="00D1164C" w:rsidRPr="0066515E">
        <w:rPr>
          <w:rFonts w:ascii="Times New Roman" w:eastAsia="Times New Roman" w:hAnsi="Times New Roman" w:cs="Times New Roman"/>
          <w:sz w:val="24"/>
          <w:szCs w:val="24"/>
          <w:lang w:eastAsia="ru-RU"/>
        </w:rPr>
        <w:t>х</w:t>
      </w:r>
      <w:r w:rsidRPr="0066515E">
        <w:rPr>
          <w:rFonts w:ascii="Times New Roman" w:eastAsia="Times New Roman" w:hAnsi="Times New Roman" w:cs="Times New Roman"/>
          <w:sz w:val="24"/>
          <w:szCs w:val="24"/>
          <w:lang w:eastAsia="ru-RU"/>
        </w:rPr>
        <w:t>ся выселений и перемещений по соображениям развития».</w:t>
      </w:r>
      <w:r w:rsidR="00D1164C" w:rsidRPr="0066515E">
        <w:rPr>
          <w:rFonts w:ascii="Times New Roman" w:eastAsia="Times New Roman" w:hAnsi="Times New Roman" w:cs="Times New Roman"/>
          <w:sz w:val="24"/>
          <w:szCs w:val="24"/>
          <w:lang w:eastAsia="ru-RU"/>
        </w:rPr>
        <w:t xml:space="preserve"> Согласно эт</w:t>
      </w:r>
      <w:r w:rsidR="001812FF" w:rsidRPr="0066515E">
        <w:rPr>
          <w:rFonts w:ascii="Times New Roman" w:eastAsia="Times New Roman" w:hAnsi="Times New Roman" w:cs="Times New Roman"/>
          <w:sz w:val="24"/>
          <w:szCs w:val="24"/>
          <w:lang w:eastAsia="ru-RU"/>
        </w:rPr>
        <w:t>им</w:t>
      </w:r>
      <w:r w:rsidR="00D1164C" w:rsidRPr="0066515E">
        <w:rPr>
          <w:rFonts w:ascii="Times New Roman" w:eastAsia="Times New Roman" w:hAnsi="Times New Roman" w:cs="Times New Roman"/>
          <w:sz w:val="24"/>
          <w:szCs w:val="24"/>
          <w:lang w:eastAsia="ru-RU"/>
        </w:rPr>
        <w:t xml:space="preserve"> пункт</w:t>
      </w:r>
      <w:r w:rsidR="001812FF" w:rsidRPr="0066515E">
        <w:rPr>
          <w:rFonts w:ascii="Times New Roman" w:eastAsia="Times New Roman" w:hAnsi="Times New Roman" w:cs="Times New Roman"/>
          <w:sz w:val="24"/>
          <w:szCs w:val="24"/>
          <w:lang w:eastAsia="ru-RU"/>
        </w:rPr>
        <w:t>ам</w:t>
      </w:r>
      <w:r w:rsidR="00D1164C" w:rsidRPr="0066515E">
        <w:rPr>
          <w:rFonts w:ascii="Times New Roman" w:eastAsia="Times New Roman" w:hAnsi="Times New Roman" w:cs="Times New Roman"/>
          <w:sz w:val="24"/>
          <w:szCs w:val="24"/>
          <w:lang w:eastAsia="ru-RU"/>
        </w:rPr>
        <w:t xml:space="preserve"> власть должна </w:t>
      </w:r>
      <w:r w:rsidR="001812FF" w:rsidRPr="0066515E">
        <w:rPr>
          <w:rFonts w:ascii="Times New Roman" w:eastAsia="Times New Roman" w:hAnsi="Times New Roman" w:cs="Times New Roman"/>
          <w:sz w:val="24"/>
          <w:szCs w:val="24"/>
          <w:lang w:eastAsia="ru-RU"/>
        </w:rPr>
        <w:t xml:space="preserve">предоставлять информацию о выселении, </w:t>
      </w:r>
      <w:r w:rsidR="00D1164C" w:rsidRPr="0066515E">
        <w:rPr>
          <w:rFonts w:ascii="Times New Roman" w:eastAsia="Times New Roman" w:hAnsi="Times New Roman" w:cs="Times New Roman"/>
          <w:sz w:val="24"/>
          <w:szCs w:val="24"/>
          <w:lang w:eastAsia="ru-RU"/>
        </w:rPr>
        <w:t>выносить решения о выселение на общественные обсуждения</w:t>
      </w:r>
      <w:r w:rsidR="00D12133" w:rsidRPr="0066515E">
        <w:rPr>
          <w:rFonts w:ascii="Times New Roman" w:eastAsia="Times New Roman" w:hAnsi="Times New Roman" w:cs="Times New Roman"/>
          <w:sz w:val="24"/>
          <w:szCs w:val="24"/>
          <w:lang w:eastAsia="ru-RU"/>
        </w:rPr>
        <w:t xml:space="preserve">, на которых </w:t>
      </w:r>
      <w:r w:rsidR="007A4584" w:rsidRPr="0066515E">
        <w:rPr>
          <w:rFonts w:ascii="Times New Roman" w:eastAsia="Times New Roman" w:hAnsi="Times New Roman" w:cs="Times New Roman"/>
          <w:sz w:val="24"/>
          <w:szCs w:val="24"/>
          <w:lang w:eastAsia="ru-RU"/>
        </w:rPr>
        <w:t xml:space="preserve">«затрагиваемые лица и их представители могли бы оспорить решение о выселении и/или предложить альтернативные варианты и сформулировать свои пожелания и приоритеты». </w:t>
      </w:r>
      <w:r w:rsidR="00D1164C" w:rsidRPr="0066515E">
        <w:rPr>
          <w:rFonts w:ascii="Times New Roman" w:eastAsia="Times New Roman" w:hAnsi="Times New Roman" w:cs="Times New Roman"/>
          <w:sz w:val="24"/>
          <w:szCs w:val="24"/>
          <w:lang w:eastAsia="ru-RU"/>
        </w:rPr>
        <w:t xml:space="preserve"> </w:t>
      </w:r>
    </w:p>
    <w:p w14:paraId="58DB9D86" w14:textId="77777777" w:rsidR="006719C6" w:rsidRDefault="007A4584" w:rsidP="00704E9D">
      <w:pPr>
        <w:spacing w:before="120" w:after="12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Также в национальном законодательстве</w:t>
      </w:r>
      <w:r w:rsidR="00984DD8" w:rsidRPr="0066515E">
        <w:rPr>
          <w:rFonts w:ascii="Times New Roman" w:eastAsia="Times New Roman" w:hAnsi="Times New Roman" w:cs="Times New Roman"/>
          <w:sz w:val="24"/>
          <w:szCs w:val="24"/>
          <w:lang w:eastAsia="ru-RU"/>
        </w:rPr>
        <w:t xml:space="preserve"> отсутствует реализация п.41 основных принципов о необходимости письменного уведомления о выселении, а также гарантии доступа к юристу «в случае необходимости бесплатно». </w:t>
      </w:r>
    </w:p>
    <w:p w14:paraId="7C370A3F" w14:textId="77777777" w:rsidR="00153F7F" w:rsidRDefault="0071698E" w:rsidP="00704E9D">
      <w:pPr>
        <w:spacing w:before="120" w:after="12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В национальном законодательстве должны найти отражение нормы главы 4 и 5 О</w:t>
      </w:r>
      <w:r w:rsidR="0075307F">
        <w:rPr>
          <w:rFonts w:ascii="Times New Roman" w:eastAsia="Times New Roman" w:hAnsi="Times New Roman" w:cs="Times New Roman"/>
          <w:sz w:val="24"/>
          <w:szCs w:val="24"/>
          <w:lang w:eastAsia="ru-RU"/>
        </w:rPr>
        <w:t>сновных принципов</w:t>
      </w:r>
      <w:r w:rsidRPr="0066515E">
        <w:rPr>
          <w:rFonts w:ascii="Times New Roman" w:eastAsia="Times New Roman" w:hAnsi="Times New Roman" w:cs="Times New Roman"/>
          <w:sz w:val="24"/>
          <w:szCs w:val="24"/>
          <w:lang w:eastAsia="ru-RU"/>
        </w:rPr>
        <w:t xml:space="preserve">, регулирующих вопрос </w:t>
      </w:r>
      <w:r w:rsidR="002E6698" w:rsidRPr="0066515E">
        <w:rPr>
          <w:rFonts w:ascii="Times New Roman" w:eastAsia="Times New Roman" w:hAnsi="Times New Roman" w:cs="Times New Roman"/>
          <w:sz w:val="24"/>
          <w:szCs w:val="24"/>
          <w:lang w:eastAsia="ru-RU"/>
        </w:rPr>
        <w:t xml:space="preserve">поведения властей в момент выселения и после. </w:t>
      </w:r>
    </w:p>
    <w:p w14:paraId="66911AA8" w14:textId="77777777" w:rsidR="0066515E" w:rsidRPr="0066515E" w:rsidRDefault="0066515E" w:rsidP="00FB325C">
      <w:pPr>
        <w:spacing w:after="0" w:line="240" w:lineRule="auto"/>
        <w:jc w:val="both"/>
        <w:rPr>
          <w:rFonts w:ascii="Times New Roman" w:eastAsia="Times New Roman" w:hAnsi="Times New Roman" w:cs="Times New Roman"/>
          <w:sz w:val="24"/>
          <w:szCs w:val="24"/>
          <w:lang w:eastAsia="ru-RU"/>
        </w:rPr>
      </w:pPr>
    </w:p>
    <w:p w14:paraId="3CA9EAD9" w14:textId="49623277" w:rsidR="007E0D04" w:rsidRPr="00576640" w:rsidRDefault="00D0200D" w:rsidP="00576640">
      <w:pPr>
        <w:spacing w:after="0" w:line="240" w:lineRule="auto"/>
        <w:jc w:val="both"/>
        <w:rPr>
          <w:rFonts w:ascii="Times New Roman" w:hAnsi="Times New Roman" w:cs="Times New Roman"/>
          <w:b/>
          <w:sz w:val="24"/>
          <w:szCs w:val="24"/>
        </w:rPr>
      </w:pPr>
      <w:r w:rsidRPr="0066515E">
        <w:rPr>
          <w:rFonts w:ascii="Times New Roman" w:eastAsia="Times New Roman" w:hAnsi="Times New Roman" w:cs="Times New Roman"/>
          <w:b/>
          <w:sz w:val="24"/>
          <w:szCs w:val="24"/>
          <w:lang w:eastAsia="ru-RU"/>
        </w:rPr>
        <w:t xml:space="preserve">- какие рекомендации были сделаны комитетом ООН в части изъятия жилья на уровне законодательства,  количество  выполненных рекомендаций в соотношении с </w:t>
      </w:r>
      <w:proofErr w:type="gramStart"/>
      <w:r w:rsidRPr="0066515E">
        <w:rPr>
          <w:rFonts w:ascii="Times New Roman" w:eastAsia="Times New Roman" w:hAnsi="Times New Roman" w:cs="Times New Roman"/>
          <w:b/>
          <w:sz w:val="24"/>
          <w:szCs w:val="24"/>
          <w:lang w:eastAsia="ru-RU"/>
        </w:rPr>
        <w:t>рекомендациями</w:t>
      </w:r>
      <w:proofErr w:type="gramEnd"/>
      <w:r w:rsidRPr="0066515E">
        <w:rPr>
          <w:rFonts w:ascii="Times New Roman" w:eastAsia="Times New Roman" w:hAnsi="Times New Roman" w:cs="Times New Roman"/>
          <w:b/>
          <w:sz w:val="24"/>
          <w:szCs w:val="24"/>
          <w:lang w:eastAsia="ru-RU"/>
        </w:rPr>
        <w:t xml:space="preserve"> сделанными для страны;</w:t>
      </w:r>
      <w:r w:rsidRPr="0066515E">
        <w:rPr>
          <w:rFonts w:ascii="Times New Roman" w:hAnsi="Times New Roman" w:cs="Times New Roman"/>
          <w:b/>
          <w:sz w:val="24"/>
          <w:szCs w:val="24"/>
        </w:rPr>
        <w:t xml:space="preserve"> </w:t>
      </w:r>
    </w:p>
    <w:p w14:paraId="5DA3652A" w14:textId="77777777" w:rsidR="007E0D04" w:rsidRPr="0066515E" w:rsidRDefault="007E0D04" w:rsidP="00FB325C">
      <w:pPr>
        <w:spacing w:line="240" w:lineRule="auto"/>
        <w:jc w:val="both"/>
        <w:rPr>
          <w:rFonts w:ascii="Times New Roman" w:eastAsia="Times New Roman" w:hAnsi="Times New Roman" w:cs="Times New Roman"/>
          <w:sz w:val="24"/>
          <w:szCs w:val="24"/>
          <w:lang w:eastAsia="ru-RU"/>
        </w:rPr>
      </w:pPr>
    </w:p>
    <w:p w14:paraId="518B4B20" w14:textId="77777777" w:rsidR="001B01A6" w:rsidRPr="0066515E" w:rsidRDefault="001B01A6" w:rsidP="00FB325C">
      <w:pPr>
        <w:pBdr>
          <w:top w:val="single" w:sz="4" w:space="1" w:color="auto"/>
          <w:left w:val="single" w:sz="4" w:space="4" w:color="auto"/>
          <w:bottom w:val="single" w:sz="4" w:space="1" w:color="auto"/>
          <w:right w:val="single" w:sz="4" w:space="4" w:color="auto"/>
        </w:pBdr>
        <w:shd w:val="clear" w:color="auto" w:fill="BDD6EE" w:themeFill="accent1" w:themeFillTint="66"/>
        <w:spacing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sz w:val="24"/>
          <w:szCs w:val="24"/>
          <w:lang w:eastAsia="ru-RU"/>
        </w:rPr>
        <w:t xml:space="preserve">Рекомендации: </w:t>
      </w:r>
    </w:p>
    <w:p w14:paraId="67CDE942" w14:textId="77777777" w:rsidR="006719C6" w:rsidRDefault="00793224" w:rsidP="00FB325C">
      <w:pPr>
        <w:pStyle w:val="a3"/>
        <w:numPr>
          <w:ilvl w:val="0"/>
          <w:numId w:val="9"/>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Предпринять меры к единообразному применению понятия общественного блага не через «государственные и общественные нужды», а через «общественные нужды». </w:t>
      </w:r>
    </w:p>
    <w:p w14:paraId="617A72A0" w14:textId="77777777" w:rsidR="008F33C6" w:rsidRPr="00797447" w:rsidRDefault="00741701" w:rsidP="00FB325C">
      <w:pPr>
        <w:pStyle w:val="a3"/>
        <w:numPr>
          <w:ilvl w:val="0"/>
          <w:numId w:val="9"/>
        </w:numPr>
        <w:spacing w:after="0" w:line="240" w:lineRule="auto"/>
        <w:ind w:left="714" w:hanging="357"/>
        <w:jc w:val="both"/>
        <w:rPr>
          <w:rFonts w:ascii="Times New Roman" w:hAnsi="Times New Roman" w:cs="Times New Roman"/>
          <w:sz w:val="24"/>
          <w:szCs w:val="24"/>
        </w:rPr>
      </w:pPr>
      <w:r w:rsidRPr="00797447">
        <w:rPr>
          <w:rFonts w:ascii="Times New Roman" w:hAnsi="Times New Roman" w:cs="Times New Roman"/>
          <w:sz w:val="24"/>
          <w:szCs w:val="24"/>
        </w:rPr>
        <w:t xml:space="preserve">Принять </w:t>
      </w:r>
      <w:r w:rsidR="0021131A" w:rsidRPr="00797447">
        <w:rPr>
          <w:rFonts w:ascii="Times New Roman" w:hAnsi="Times New Roman" w:cs="Times New Roman"/>
          <w:sz w:val="24"/>
          <w:szCs w:val="24"/>
        </w:rPr>
        <w:t>положение о порядке проведения изъятия, в котором будут расписаны пошагово все процедуры по изъятию в соответствии с международными стандартами.</w:t>
      </w:r>
    </w:p>
    <w:p w14:paraId="318C4250" w14:textId="77777777" w:rsidR="0021131A" w:rsidRDefault="0021131A" w:rsidP="00FB325C">
      <w:pPr>
        <w:pStyle w:val="a3"/>
        <w:numPr>
          <w:ilvl w:val="0"/>
          <w:numId w:val="9"/>
        </w:numPr>
        <w:spacing w:after="0" w:line="240" w:lineRule="auto"/>
        <w:ind w:left="714" w:hanging="357"/>
        <w:jc w:val="both"/>
        <w:rPr>
          <w:rFonts w:ascii="Times New Roman" w:hAnsi="Times New Roman" w:cs="Times New Roman"/>
          <w:sz w:val="24"/>
          <w:szCs w:val="24"/>
        </w:rPr>
      </w:pPr>
      <w:r w:rsidRPr="00797447">
        <w:rPr>
          <w:rFonts w:ascii="Times New Roman" w:hAnsi="Times New Roman" w:cs="Times New Roman"/>
          <w:sz w:val="24"/>
          <w:szCs w:val="24"/>
        </w:rPr>
        <w:t xml:space="preserve">Совершенствование законодательства по оценочной деятельности с включением норм, обеспечивающих максимальную независимость оценщиков. </w:t>
      </w:r>
    </w:p>
    <w:p w14:paraId="6CD8B6E6" w14:textId="77777777" w:rsidR="00797447" w:rsidRPr="00797447" w:rsidRDefault="00797447" w:rsidP="00FB325C">
      <w:pPr>
        <w:pStyle w:val="a3"/>
        <w:spacing w:after="0" w:line="240" w:lineRule="auto"/>
        <w:ind w:left="714"/>
        <w:jc w:val="both"/>
        <w:rPr>
          <w:rFonts w:ascii="Times New Roman" w:hAnsi="Times New Roman" w:cs="Times New Roman"/>
          <w:sz w:val="24"/>
          <w:szCs w:val="24"/>
        </w:rPr>
      </w:pPr>
    </w:p>
    <w:p w14:paraId="3B73C459" w14:textId="77777777" w:rsidR="008F33C6" w:rsidRPr="0066515E" w:rsidRDefault="008F33C6" w:rsidP="00FB325C">
      <w:pPr>
        <w:spacing w:line="240" w:lineRule="auto"/>
        <w:jc w:val="both"/>
        <w:rPr>
          <w:rFonts w:ascii="Times New Roman" w:hAnsi="Times New Roman" w:cs="Times New Roman"/>
          <w:i/>
          <w:sz w:val="24"/>
          <w:szCs w:val="24"/>
        </w:rPr>
      </w:pPr>
    </w:p>
    <w:p w14:paraId="63405555" w14:textId="77777777" w:rsidR="008F33C6" w:rsidRPr="0066515E" w:rsidRDefault="008F33C6" w:rsidP="00FB325C">
      <w:pPr>
        <w:spacing w:line="240" w:lineRule="auto"/>
        <w:jc w:val="both"/>
        <w:rPr>
          <w:rFonts w:ascii="Times New Roman" w:hAnsi="Times New Roman" w:cs="Times New Roman"/>
          <w:sz w:val="24"/>
          <w:szCs w:val="24"/>
        </w:rPr>
      </w:pPr>
      <w:proofErr w:type="gramStart"/>
      <w:r w:rsidRPr="0066515E">
        <w:rPr>
          <w:rFonts w:ascii="Times New Roman" w:hAnsi="Times New Roman" w:cs="Times New Roman"/>
          <w:sz w:val="24"/>
          <w:szCs w:val="24"/>
        </w:rPr>
        <w:t>- количество выполненных рекомендаций Комитета ООН по договорным обязательствам  в соотношении с рекомендациями, сделанные для страны по результатам Отчетов стран ЦА по вопросам принудительного изъятия;</w:t>
      </w:r>
      <w:proofErr w:type="gramEnd"/>
    </w:p>
    <w:p w14:paraId="36169743" w14:textId="77777777" w:rsidR="008F33C6" w:rsidRPr="0066515E" w:rsidRDefault="008F33C6" w:rsidP="00FB325C">
      <w:pPr>
        <w:spacing w:line="240" w:lineRule="auto"/>
        <w:jc w:val="both"/>
        <w:rPr>
          <w:rFonts w:ascii="Times New Roman" w:hAnsi="Times New Roman" w:cs="Times New Roman"/>
          <w:i/>
          <w:sz w:val="24"/>
          <w:szCs w:val="24"/>
        </w:rPr>
      </w:pPr>
      <w:r w:rsidRPr="0066515E">
        <w:rPr>
          <w:rFonts w:ascii="Times New Roman" w:hAnsi="Times New Roman" w:cs="Times New Roman"/>
          <w:i/>
          <w:sz w:val="24"/>
          <w:szCs w:val="24"/>
        </w:rPr>
        <w:t>Визуализация: Таблица</w:t>
      </w:r>
    </w:p>
    <w:tbl>
      <w:tblPr>
        <w:tblpPr w:leftFromText="180" w:rightFromText="180" w:vertAnchor="text" w:horzAnchor="margin" w:tblpY="78"/>
        <w:tblW w:w="10055" w:type="dxa"/>
        <w:tblLook w:val="04A0" w:firstRow="1" w:lastRow="0" w:firstColumn="1" w:lastColumn="0" w:noHBand="0" w:noVBand="1"/>
      </w:tblPr>
      <w:tblGrid>
        <w:gridCol w:w="930"/>
        <w:gridCol w:w="1629"/>
        <w:gridCol w:w="3389"/>
        <w:gridCol w:w="1351"/>
        <w:gridCol w:w="2756"/>
      </w:tblGrid>
      <w:tr w:rsidR="007E0D04" w:rsidRPr="00773DC8" w14:paraId="4C594243" w14:textId="77777777" w:rsidTr="007E0D04">
        <w:trPr>
          <w:trHeight w:val="991"/>
        </w:trPr>
        <w:tc>
          <w:tcPr>
            <w:tcW w:w="930" w:type="dxa"/>
            <w:tcBorders>
              <w:top w:val="single" w:sz="4" w:space="0" w:color="auto"/>
              <w:left w:val="single" w:sz="4" w:space="0" w:color="auto"/>
              <w:bottom w:val="single" w:sz="4" w:space="0" w:color="auto"/>
              <w:right w:val="single" w:sz="4" w:space="0" w:color="auto"/>
            </w:tcBorders>
            <w:shd w:val="clear" w:color="000000" w:fill="FFA466"/>
            <w:noWrap/>
            <w:vAlign w:val="center"/>
          </w:tcPr>
          <w:p w14:paraId="1BB5C912" w14:textId="77777777" w:rsidR="007E0D04" w:rsidRPr="00773DC8"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p>
        </w:tc>
        <w:tc>
          <w:tcPr>
            <w:tcW w:w="9125" w:type="dxa"/>
            <w:gridSpan w:val="4"/>
            <w:tcBorders>
              <w:top w:val="single" w:sz="4" w:space="0" w:color="auto"/>
              <w:left w:val="nil"/>
              <w:bottom w:val="single" w:sz="4" w:space="0" w:color="auto"/>
              <w:right w:val="single" w:sz="4" w:space="0" w:color="auto"/>
            </w:tcBorders>
            <w:shd w:val="clear" w:color="000000" w:fill="FFA466"/>
            <w:vAlign w:val="center"/>
          </w:tcPr>
          <w:p w14:paraId="27EF8850" w14:textId="77777777" w:rsidR="007E0D04"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Информация по исполнению </w:t>
            </w:r>
            <w:proofErr w:type="spellStart"/>
            <w:r>
              <w:rPr>
                <w:rFonts w:ascii="Times New Roman" w:eastAsia="Times New Roman" w:hAnsi="Times New Roman" w:cs="Times New Roman"/>
                <w:b/>
                <w:bCs/>
                <w:color w:val="000000"/>
                <w:sz w:val="20"/>
                <w:szCs w:val="20"/>
                <w:lang w:eastAsia="ru-RU"/>
              </w:rPr>
              <w:t>Кыргызской</w:t>
            </w:r>
            <w:proofErr w:type="spellEnd"/>
            <w:r>
              <w:rPr>
                <w:rFonts w:ascii="Times New Roman" w:eastAsia="Times New Roman" w:hAnsi="Times New Roman" w:cs="Times New Roman"/>
                <w:b/>
                <w:bCs/>
                <w:color w:val="000000"/>
                <w:sz w:val="20"/>
                <w:szCs w:val="20"/>
                <w:lang w:eastAsia="ru-RU"/>
              </w:rPr>
              <w:t xml:space="preserve"> Республики рекомендацией комитета ООН</w:t>
            </w:r>
          </w:p>
          <w:p w14:paraId="2B4D378F" w14:textId="77777777" w:rsidR="007E0D04"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для третьего универсального периодического обзора </w:t>
            </w:r>
          </w:p>
        </w:tc>
      </w:tr>
      <w:tr w:rsidR="007E0D04" w:rsidRPr="00773DC8" w14:paraId="50251473" w14:textId="77777777" w:rsidTr="007E0D04">
        <w:trPr>
          <w:trHeight w:val="991"/>
        </w:trPr>
        <w:tc>
          <w:tcPr>
            <w:tcW w:w="930" w:type="dxa"/>
            <w:tcBorders>
              <w:top w:val="single" w:sz="4" w:space="0" w:color="auto"/>
              <w:left w:val="single" w:sz="4" w:space="0" w:color="auto"/>
              <w:bottom w:val="single" w:sz="4" w:space="0" w:color="auto"/>
              <w:right w:val="single" w:sz="4" w:space="0" w:color="auto"/>
            </w:tcBorders>
            <w:shd w:val="clear" w:color="000000" w:fill="FFA466"/>
            <w:noWrap/>
            <w:vAlign w:val="center"/>
            <w:hideMark/>
          </w:tcPr>
          <w:p w14:paraId="174FF1F6" w14:textId="77777777" w:rsidR="007E0D04" w:rsidRPr="00773DC8"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sidRPr="00773DC8">
              <w:rPr>
                <w:rFonts w:ascii="Times New Roman" w:eastAsia="Times New Roman" w:hAnsi="Times New Roman" w:cs="Times New Roman"/>
                <w:b/>
                <w:bCs/>
                <w:color w:val="000000"/>
                <w:sz w:val="20"/>
                <w:szCs w:val="20"/>
                <w:lang w:eastAsia="ru-RU"/>
              </w:rPr>
              <w:t>ГОД</w:t>
            </w:r>
          </w:p>
        </w:tc>
        <w:tc>
          <w:tcPr>
            <w:tcW w:w="1478" w:type="dxa"/>
            <w:tcBorders>
              <w:top w:val="single" w:sz="4" w:space="0" w:color="auto"/>
              <w:left w:val="nil"/>
              <w:bottom w:val="single" w:sz="4" w:space="0" w:color="auto"/>
              <w:right w:val="single" w:sz="4" w:space="0" w:color="auto"/>
            </w:tcBorders>
            <w:shd w:val="clear" w:color="000000" w:fill="FFA466"/>
            <w:vAlign w:val="center"/>
            <w:hideMark/>
          </w:tcPr>
          <w:p w14:paraId="71023A3D" w14:textId="77777777" w:rsidR="007E0D04" w:rsidRPr="00773DC8"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sidRPr="00773DC8">
              <w:rPr>
                <w:rFonts w:ascii="Times New Roman" w:eastAsia="Times New Roman" w:hAnsi="Times New Roman" w:cs="Times New Roman"/>
                <w:b/>
                <w:bCs/>
                <w:color w:val="000000"/>
                <w:sz w:val="20"/>
                <w:szCs w:val="20"/>
                <w:lang w:eastAsia="ru-RU"/>
              </w:rPr>
              <w:t>МЕХАНИЗМЫ ПО ПРАВАМ ЧЕЛОВЕКА</w:t>
            </w:r>
          </w:p>
        </w:tc>
        <w:tc>
          <w:tcPr>
            <w:tcW w:w="3389" w:type="dxa"/>
            <w:tcBorders>
              <w:top w:val="single" w:sz="4" w:space="0" w:color="auto"/>
              <w:left w:val="nil"/>
              <w:bottom w:val="single" w:sz="4" w:space="0" w:color="auto"/>
              <w:right w:val="single" w:sz="4" w:space="0" w:color="auto"/>
            </w:tcBorders>
            <w:shd w:val="clear" w:color="000000" w:fill="FFA466"/>
            <w:noWrap/>
            <w:vAlign w:val="center"/>
            <w:hideMark/>
          </w:tcPr>
          <w:p w14:paraId="7D81281F" w14:textId="77777777" w:rsidR="007E0D04" w:rsidRPr="00773DC8"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sidRPr="00773DC8">
              <w:rPr>
                <w:rFonts w:ascii="Times New Roman" w:eastAsia="Times New Roman" w:hAnsi="Times New Roman" w:cs="Times New Roman"/>
                <w:b/>
                <w:bCs/>
                <w:color w:val="000000"/>
                <w:sz w:val="20"/>
                <w:szCs w:val="20"/>
                <w:lang w:eastAsia="ru-RU"/>
              </w:rPr>
              <w:t>РЕКОМЕНДАЦИИ</w:t>
            </w:r>
          </w:p>
        </w:tc>
        <w:tc>
          <w:tcPr>
            <w:tcW w:w="1164" w:type="dxa"/>
            <w:tcBorders>
              <w:top w:val="single" w:sz="4" w:space="0" w:color="auto"/>
              <w:left w:val="nil"/>
              <w:bottom w:val="single" w:sz="4" w:space="0" w:color="auto"/>
              <w:right w:val="single" w:sz="4" w:space="0" w:color="auto"/>
            </w:tcBorders>
            <w:shd w:val="clear" w:color="000000" w:fill="FFA466"/>
            <w:vAlign w:val="center"/>
          </w:tcPr>
          <w:p w14:paraId="5EED381A" w14:textId="77777777" w:rsidR="007E0D04" w:rsidRPr="00DF31BF" w:rsidRDefault="007E0D04" w:rsidP="001472BA">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20"/>
                <w:szCs w:val="20"/>
                <w:lang w:eastAsia="ru-RU"/>
              </w:rPr>
              <w:t>Статус выполнения</w:t>
            </w:r>
          </w:p>
        </w:tc>
        <w:tc>
          <w:tcPr>
            <w:tcW w:w="3093" w:type="dxa"/>
            <w:tcBorders>
              <w:top w:val="single" w:sz="4" w:space="0" w:color="auto"/>
              <w:left w:val="nil"/>
              <w:bottom w:val="single" w:sz="4" w:space="0" w:color="auto"/>
              <w:right w:val="single" w:sz="4" w:space="0" w:color="auto"/>
            </w:tcBorders>
            <w:shd w:val="clear" w:color="000000" w:fill="FFA466"/>
          </w:tcPr>
          <w:p w14:paraId="4D8E2D9D" w14:textId="77777777" w:rsidR="007E0D04"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p>
          <w:p w14:paraId="6278B6A7" w14:textId="77777777" w:rsidR="007E0D04"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p>
          <w:p w14:paraId="4C03FD9C" w14:textId="77777777" w:rsidR="007E0D04" w:rsidRDefault="007E0D04" w:rsidP="001472B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Меры предпринятые </w:t>
            </w:r>
            <w:proofErr w:type="spellStart"/>
            <w:r>
              <w:rPr>
                <w:rFonts w:ascii="Times New Roman" w:eastAsia="Times New Roman" w:hAnsi="Times New Roman" w:cs="Times New Roman"/>
                <w:b/>
                <w:bCs/>
                <w:color w:val="000000"/>
                <w:sz w:val="20"/>
                <w:szCs w:val="20"/>
                <w:lang w:eastAsia="ru-RU"/>
              </w:rPr>
              <w:t>Кыргызской</w:t>
            </w:r>
            <w:proofErr w:type="spellEnd"/>
            <w:r>
              <w:rPr>
                <w:rFonts w:ascii="Times New Roman" w:eastAsia="Times New Roman" w:hAnsi="Times New Roman" w:cs="Times New Roman"/>
                <w:b/>
                <w:bCs/>
                <w:color w:val="000000"/>
                <w:sz w:val="20"/>
                <w:szCs w:val="20"/>
                <w:lang w:eastAsia="ru-RU"/>
              </w:rPr>
              <w:t xml:space="preserve"> Республики </w:t>
            </w:r>
            <w:proofErr w:type="gramStart"/>
            <w:r>
              <w:rPr>
                <w:rFonts w:ascii="Times New Roman" w:eastAsia="Times New Roman" w:hAnsi="Times New Roman" w:cs="Times New Roman"/>
                <w:b/>
                <w:bCs/>
                <w:color w:val="000000"/>
                <w:sz w:val="20"/>
                <w:szCs w:val="20"/>
                <w:lang w:eastAsia="ru-RU"/>
              </w:rPr>
              <w:t>во</w:t>
            </w:r>
            <w:proofErr w:type="gramEnd"/>
            <w:r>
              <w:rPr>
                <w:rFonts w:ascii="Times New Roman" w:eastAsia="Times New Roman" w:hAnsi="Times New Roman" w:cs="Times New Roman"/>
                <w:b/>
                <w:bCs/>
                <w:color w:val="000000"/>
                <w:sz w:val="20"/>
                <w:szCs w:val="20"/>
                <w:lang w:eastAsia="ru-RU"/>
              </w:rPr>
              <w:t xml:space="preserve"> исполнению рекомендаций</w:t>
            </w:r>
          </w:p>
        </w:tc>
      </w:tr>
      <w:tr w:rsidR="007E0D04" w:rsidRPr="00773DC8" w14:paraId="3FF73473" w14:textId="77777777" w:rsidTr="007E0D04">
        <w:trPr>
          <w:trHeight w:val="733"/>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398E6442" w14:textId="77777777" w:rsidR="007E0D04" w:rsidRPr="00125564" w:rsidRDefault="007E0D04" w:rsidP="001472B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val="en-US" w:eastAsia="ru-RU"/>
              </w:rPr>
              <w:t>5</w:t>
            </w:r>
          </w:p>
        </w:tc>
        <w:tc>
          <w:tcPr>
            <w:tcW w:w="1478" w:type="dxa"/>
            <w:tcBorders>
              <w:top w:val="nil"/>
              <w:left w:val="nil"/>
              <w:bottom w:val="single" w:sz="4" w:space="0" w:color="auto"/>
              <w:right w:val="single" w:sz="4" w:space="0" w:color="auto"/>
            </w:tcBorders>
            <w:shd w:val="clear" w:color="auto" w:fill="auto"/>
            <w:noWrap/>
            <w:vAlign w:val="center"/>
            <w:hideMark/>
          </w:tcPr>
          <w:p w14:paraId="26A901B5"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УПО</w:t>
            </w:r>
          </w:p>
        </w:tc>
        <w:tc>
          <w:tcPr>
            <w:tcW w:w="3389" w:type="dxa"/>
            <w:tcBorders>
              <w:top w:val="nil"/>
              <w:left w:val="nil"/>
              <w:bottom w:val="single" w:sz="4" w:space="0" w:color="auto"/>
              <w:right w:val="single" w:sz="4" w:space="0" w:color="auto"/>
            </w:tcBorders>
            <w:shd w:val="clear" w:color="auto" w:fill="auto"/>
            <w:hideMark/>
          </w:tcPr>
          <w:p w14:paraId="3CB34C67"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 </w:t>
            </w:r>
            <w:r w:rsidRPr="00773DC8">
              <w:rPr>
                <w:rFonts w:ascii="Times New Roman" w:eastAsia="Times New Roman" w:hAnsi="Times New Roman" w:cs="Times New Roman"/>
                <w:color w:val="000000"/>
                <w:sz w:val="20"/>
                <w:szCs w:val="20"/>
                <w:lang w:eastAsia="ru-RU"/>
              </w:rPr>
              <w:t>124. Принять меры по выработке национальной стратегии обеспечения полной реализации права на достаточное жилище, включая социальное жилье и восстановление жилого фонда, разрушенного в результате вспышки насилия в июне 2010 года</w:t>
            </w:r>
            <w:r>
              <w:rPr>
                <w:rFonts w:ascii="Times New Roman" w:eastAsia="Times New Roman" w:hAnsi="Times New Roman" w:cs="Times New Roman"/>
                <w:color w:val="000000"/>
                <w:sz w:val="20"/>
                <w:szCs w:val="20"/>
                <w:lang w:eastAsia="ru-RU"/>
              </w:rPr>
              <w:t xml:space="preserve"> (Чили)</w:t>
            </w:r>
          </w:p>
        </w:tc>
        <w:tc>
          <w:tcPr>
            <w:tcW w:w="1164" w:type="dxa"/>
            <w:tcBorders>
              <w:top w:val="nil"/>
              <w:left w:val="nil"/>
              <w:bottom w:val="single" w:sz="4" w:space="0" w:color="auto"/>
              <w:right w:val="single" w:sz="4" w:space="0" w:color="auto"/>
            </w:tcBorders>
            <w:shd w:val="clear" w:color="auto" w:fill="auto"/>
            <w:vAlign w:val="center"/>
          </w:tcPr>
          <w:p w14:paraId="4586E87B"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Частично</w:t>
            </w:r>
          </w:p>
        </w:tc>
        <w:tc>
          <w:tcPr>
            <w:tcW w:w="3093" w:type="dxa"/>
            <w:tcBorders>
              <w:top w:val="nil"/>
              <w:left w:val="nil"/>
              <w:bottom w:val="single" w:sz="4" w:space="0" w:color="auto"/>
              <w:right w:val="single" w:sz="4" w:space="0" w:color="auto"/>
            </w:tcBorders>
          </w:tcPr>
          <w:p w14:paraId="63918116" w14:textId="77777777" w:rsidR="007E0D04"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Жилые дома, разрушенные во время июньских событий, восстановлены полностью.</w:t>
            </w:r>
          </w:p>
          <w:p w14:paraId="601210FE" w14:textId="77777777" w:rsidR="007E0D04"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Национальная стратегия – отсутствует.</w:t>
            </w:r>
          </w:p>
          <w:p w14:paraId="3022BE9C" w14:textId="77777777" w:rsidR="007E0D04" w:rsidRPr="008A415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8A4158">
              <w:rPr>
                <w:rStyle w:val="a7"/>
                <w:rFonts w:ascii="Times New Roman" w:hAnsi="Times New Roman" w:cs="Times New Roman"/>
                <w:color w:val="000000"/>
                <w:sz w:val="20"/>
                <w:szCs w:val="20"/>
              </w:rPr>
              <w:t xml:space="preserve">4 мая 2017 года был </w:t>
            </w:r>
            <w:r w:rsidRPr="008A4158">
              <w:rPr>
                <w:rFonts w:ascii="Times New Roman" w:hAnsi="Times New Roman" w:cs="Times New Roman"/>
                <w:sz w:val="20"/>
                <w:szCs w:val="20"/>
              </w:rPr>
              <w:t>принят Закон КР</w:t>
            </w:r>
            <w:r w:rsidRPr="008A4158">
              <w:rPr>
                <w:rFonts w:ascii="Times New Roman" w:hAnsi="Times New Roman" w:cs="Times New Roman"/>
                <w:b/>
                <w:sz w:val="20"/>
                <w:szCs w:val="20"/>
              </w:rPr>
              <w:t xml:space="preserve"> «</w:t>
            </w:r>
            <w:r w:rsidRPr="008A4158">
              <w:rPr>
                <w:rStyle w:val="a7"/>
                <w:rFonts w:ascii="Times New Roman" w:hAnsi="Times New Roman" w:cs="Times New Roman"/>
                <w:color w:val="000000"/>
                <w:sz w:val="20"/>
                <w:szCs w:val="20"/>
              </w:rPr>
              <w:t>О государственном и</w:t>
            </w:r>
            <w:r>
              <w:rPr>
                <w:rStyle w:val="a7"/>
                <w:rFonts w:ascii="Times New Roman" w:hAnsi="Times New Roman" w:cs="Times New Roman"/>
                <w:color w:val="000000"/>
                <w:sz w:val="20"/>
                <w:szCs w:val="20"/>
              </w:rPr>
              <w:t>потечном жилищном кредитовании», за</w:t>
            </w:r>
            <w:r w:rsidRPr="008A4158">
              <w:rPr>
                <w:rStyle w:val="a7"/>
                <w:rFonts w:ascii="Times New Roman" w:hAnsi="Times New Roman" w:cs="Times New Roman"/>
                <w:color w:val="000000"/>
                <w:sz w:val="20"/>
                <w:szCs w:val="20"/>
              </w:rPr>
              <w:t xml:space="preserve"> </w:t>
            </w:r>
            <w:r>
              <w:rPr>
                <w:rStyle w:val="a7"/>
                <w:rFonts w:ascii="Times New Roman" w:hAnsi="Times New Roman" w:cs="Times New Roman"/>
                <w:color w:val="000000"/>
                <w:sz w:val="20"/>
                <w:szCs w:val="20"/>
              </w:rPr>
              <w:t xml:space="preserve">№73. </w:t>
            </w:r>
            <w:r w:rsidRPr="008A4158">
              <w:rPr>
                <w:rStyle w:val="a7"/>
                <w:rFonts w:ascii="Times New Roman" w:hAnsi="Times New Roman" w:cs="Times New Roman"/>
                <w:color w:val="000000"/>
                <w:sz w:val="20"/>
                <w:szCs w:val="20"/>
              </w:rPr>
              <w:t xml:space="preserve">Но ипотечное кредитование в условиях Кыргызстана </w:t>
            </w:r>
            <w:r w:rsidRPr="008A4158">
              <w:rPr>
                <w:rFonts w:ascii="Times New Roman" w:hAnsi="Times New Roman" w:cs="Times New Roman"/>
                <w:sz w:val="20"/>
                <w:szCs w:val="20"/>
              </w:rPr>
              <w:t xml:space="preserve">привело к появлению «ипотечных» бездомных в силу отсутствия у банков «длинных денег» и дешевых денежных средств. </w:t>
            </w:r>
          </w:p>
        </w:tc>
      </w:tr>
      <w:tr w:rsidR="007E0D04" w:rsidRPr="00773DC8" w14:paraId="490480EF" w14:textId="77777777" w:rsidTr="007E0D04">
        <w:trPr>
          <w:trHeight w:val="977"/>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09A3E816"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2013</w:t>
            </w:r>
          </w:p>
        </w:tc>
        <w:tc>
          <w:tcPr>
            <w:tcW w:w="1478" w:type="dxa"/>
            <w:tcBorders>
              <w:top w:val="nil"/>
              <w:left w:val="nil"/>
              <w:bottom w:val="single" w:sz="4" w:space="0" w:color="auto"/>
              <w:right w:val="single" w:sz="4" w:space="0" w:color="auto"/>
            </w:tcBorders>
            <w:shd w:val="clear" w:color="auto" w:fill="auto"/>
            <w:noWrap/>
            <w:vAlign w:val="center"/>
            <w:hideMark/>
          </w:tcPr>
          <w:p w14:paraId="700B5254"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КЛРД</w:t>
            </w:r>
          </w:p>
        </w:tc>
        <w:tc>
          <w:tcPr>
            <w:tcW w:w="3389" w:type="dxa"/>
            <w:tcBorders>
              <w:top w:val="nil"/>
              <w:left w:val="nil"/>
              <w:bottom w:val="single" w:sz="4" w:space="0" w:color="auto"/>
              <w:right w:val="single" w:sz="4" w:space="0" w:color="auto"/>
            </w:tcBorders>
            <w:shd w:val="clear" w:color="auto" w:fill="auto"/>
            <w:hideMark/>
          </w:tcPr>
          <w:p w14:paraId="7D626583"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 xml:space="preserve">11. Комитет призывает государство-участник продолжать свои усилия по оказанию всемерной помощи внутренне перемещенным лицам, вернувшимся в свои родные места в </w:t>
            </w:r>
            <w:proofErr w:type="spellStart"/>
            <w:r w:rsidRPr="00773DC8">
              <w:rPr>
                <w:rFonts w:ascii="Times New Roman" w:eastAsia="Times New Roman" w:hAnsi="Times New Roman" w:cs="Times New Roman"/>
                <w:color w:val="000000"/>
                <w:sz w:val="20"/>
                <w:szCs w:val="20"/>
                <w:lang w:eastAsia="ru-RU"/>
              </w:rPr>
              <w:t>Ошской</w:t>
            </w:r>
            <w:proofErr w:type="spellEnd"/>
            <w:r w:rsidRPr="00773DC8">
              <w:rPr>
                <w:rFonts w:ascii="Times New Roman" w:eastAsia="Times New Roman" w:hAnsi="Times New Roman" w:cs="Times New Roman"/>
                <w:color w:val="000000"/>
                <w:sz w:val="20"/>
                <w:szCs w:val="20"/>
                <w:lang w:eastAsia="ru-RU"/>
              </w:rPr>
              <w:t xml:space="preserve"> и </w:t>
            </w:r>
            <w:proofErr w:type="spellStart"/>
            <w:r w:rsidRPr="00773DC8">
              <w:rPr>
                <w:rFonts w:ascii="Times New Roman" w:eastAsia="Times New Roman" w:hAnsi="Times New Roman" w:cs="Times New Roman"/>
                <w:color w:val="000000"/>
                <w:sz w:val="20"/>
                <w:szCs w:val="20"/>
                <w:lang w:eastAsia="ru-RU"/>
              </w:rPr>
              <w:t>Джалал-Абадской</w:t>
            </w:r>
            <w:proofErr w:type="spellEnd"/>
            <w:r w:rsidRPr="00773DC8">
              <w:rPr>
                <w:rFonts w:ascii="Times New Roman" w:eastAsia="Times New Roman" w:hAnsi="Times New Roman" w:cs="Times New Roman"/>
                <w:color w:val="000000"/>
                <w:sz w:val="20"/>
                <w:szCs w:val="20"/>
                <w:lang w:eastAsia="ru-RU"/>
              </w:rPr>
              <w:t xml:space="preserve"> областях, и обеспечить их полноценное возвращение в жизнь общества, особенно в плане доступа к жилью и трудоустройству</w:t>
            </w:r>
          </w:p>
        </w:tc>
        <w:tc>
          <w:tcPr>
            <w:tcW w:w="1164" w:type="dxa"/>
            <w:tcBorders>
              <w:top w:val="nil"/>
              <w:left w:val="nil"/>
              <w:bottom w:val="single" w:sz="4" w:space="0" w:color="auto"/>
              <w:right w:val="single" w:sz="4" w:space="0" w:color="auto"/>
            </w:tcBorders>
            <w:shd w:val="clear" w:color="auto" w:fill="auto"/>
            <w:vAlign w:val="center"/>
          </w:tcPr>
          <w:p w14:paraId="42DD3C50"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Частично </w:t>
            </w:r>
          </w:p>
        </w:tc>
        <w:tc>
          <w:tcPr>
            <w:tcW w:w="3093" w:type="dxa"/>
            <w:tcBorders>
              <w:top w:val="nil"/>
              <w:left w:val="nil"/>
              <w:bottom w:val="single" w:sz="4" w:space="0" w:color="auto"/>
              <w:right w:val="single" w:sz="4" w:space="0" w:color="auto"/>
            </w:tcBorders>
          </w:tcPr>
          <w:p w14:paraId="3C5FAE4B" w14:textId="77777777" w:rsidR="007E0D04"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Внутренние перемещенные лица вернулись в свои родные места и обеспечены жильем.</w:t>
            </w:r>
          </w:p>
          <w:p w14:paraId="3DAE35EF" w14:textId="77777777" w:rsidR="007E0D04"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Однако, со стороны государства не отслеживается ущемления прав граждан на труд. Отслеживание динамики </w:t>
            </w:r>
            <w:proofErr w:type="gramStart"/>
            <w:r>
              <w:rPr>
                <w:rFonts w:ascii="Times New Roman" w:eastAsia="Times New Roman" w:hAnsi="Times New Roman" w:cs="Times New Roman"/>
                <w:color w:val="000000"/>
                <w:sz w:val="20"/>
                <w:szCs w:val="20"/>
                <w:lang w:eastAsia="ru-RU"/>
              </w:rPr>
              <w:t>покинувших</w:t>
            </w:r>
            <w:proofErr w:type="gramEnd"/>
            <w:r>
              <w:rPr>
                <w:rFonts w:ascii="Times New Roman" w:eastAsia="Times New Roman" w:hAnsi="Times New Roman" w:cs="Times New Roman"/>
                <w:color w:val="000000"/>
                <w:sz w:val="20"/>
                <w:szCs w:val="20"/>
                <w:lang w:eastAsia="ru-RU"/>
              </w:rPr>
              <w:t>, мом увеличившихся в Кыргызстане этническими меньшинствами – отсутствует.</w:t>
            </w:r>
          </w:p>
          <w:p w14:paraId="5F57DEA0"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Лица этнических меньшинств слабо вовлекаются в процесс принятия решений. Национальная концепция этнического развития завершена в 2017м году, новая программа  до сих пор не принята, соответственно нет финансовых ресурсов на реализацию политики.</w:t>
            </w:r>
          </w:p>
        </w:tc>
      </w:tr>
      <w:tr w:rsidR="007E0D04" w:rsidRPr="00773DC8" w14:paraId="58386FBB" w14:textId="77777777" w:rsidTr="007E0D04">
        <w:trPr>
          <w:trHeight w:val="546"/>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4CD31E60"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2015</w:t>
            </w:r>
          </w:p>
        </w:tc>
        <w:tc>
          <w:tcPr>
            <w:tcW w:w="1478" w:type="dxa"/>
            <w:tcBorders>
              <w:top w:val="nil"/>
              <w:left w:val="nil"/>
              <w:bottom w:val="single" w:sz="4" w:space="0" w:color="auto"/>
              <w:right w:val="single" w:sz="4" w:space="0" w:color="auto"/>
            </w:tcBorders>
            <w:shd w:val="clear" w:color="auto" w:fill="auto"/>
            <w:noWrap/>
            <w:vAlign w:val="center"/>
            <w:hideMark/>
          </w:tcPr>
          <w:p w14:paraId="5A4122A3"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МПЭСКП</w:t>
            </w:r>
          </w:p>
        </w:tc>
        <w:tc>
          <w:tcPr>
            <w:tcW w:w="3389" w:type="dxa"/>
            <w:tcBorders>
              <w:top w:val="nil"/>
              <w:left w:val="nil"/>
              <w:bottom w:val="single" w:sz="4" w:space="0" w:color="auto"/>
              <w:right w:val="single" w:sz="4" w:space="0" w:color="auto"/>
            </w:tcBorders>
            <w:shd w:val="clear" w:color="auto" w:fill="auto"/>
            <w:hideMark/>
          </w:tcPr>
          <w:p w14:paraId="0FDAB849"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19. Комитет рекомендует Государству-участнику обеспечить осуществление национальной стратегии по сокращению количества бездомных с указанием измеримых целей и сроков исполнения</w:t>
            </w:r>
          </w:p>
        </w:tc>
        <w:tc>
          <w:tcPr>
            <w:tcW w:w="1164" w:type="dxa"/>
            <w:tcBorders>
              <w:top w:val="nil"/>
              <w:left w:val="nil"/>
              <w:bottom w:val="single" w:sz="4" w:space="0" w:color="auto"/>
              <w:right w:val="single" w:sz="4" w:space="0" w:color="auto"/>
            </w:tcBorders>
            <w:shd w:val="clear" w:color="auto" w:fill="auto"/>
            <w:vAlign w:val="center"/>
          </w:tcPr>
          <w:p w14:paraId="54DC7FAA"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Частично</w:t>
            </w:r>
          </w:p>
        </w:tc>
        <w:tc>
          <w:tcPr>
            <w:tcW w:w="3093" w:type="dxa"/>
            <w:tcBorders>
              <w:top w:val="nil"/>
              <w:left w:val="nil"/>
              <w:bottom w:val="single" w:sz="4" w:space="0" w:color="auto"/>
              <w:right w:val="single" w:sz="4" w:space="0" w:color="auto"/>
            </w:tcBorders>
          </w:tcPr>
          <w:p w14:paraId="2A1A90F9"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Государство приняло программу «Доступное жилье» (2015-2020).. Данная программа направлена на строительство и предоставление жилья под ипотечный кредит (14%), который способствует </w:t>
            </w:r>
            <w:r>
              <w:rPr>
                <w:rFonts w:ascii="Times New Roman" w:eastAsia="Times New Roman" w:hAnsi="Times New Roman" w:cs="Times New Roman"/>
                <w:color w:val="000000"/>
                <w:sz w:val="20"/>
                <w:szCs w:val="20"/>
                <w:lang w:eastAsia="ru-RU"/>
              </w:rPr>
              <w:lastRenderedPageBreak/>
              <w:t>увеличению жилищного фонда, но не способствует сокращению количества бездомных.</w:t>
            </w:r>
          </w:p>
        </w:tc>
      </w:tr>
      <w:tr w:rsidR="007E0D04" w:rsidRPr="00773DC8" w14:paraId="7BC2E3E3" w14:textId="77777777" w:rsidTr="007E0D04">
        <w:trPr>
          <w:trHeight w:val="733"/>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14:paraId="08233985"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lastRenderedPageBreak/>
              <w:t>2015</w:t>
            </w:r>
          </w:p>
        </w:tc>
        <w:tc>
          <w:tcPr>
            <w:tcW w:w="1478" w:type="dxa"/>
            <w:tcBorders>
              <w:top w:val="nil"/>
              <w:left w:val="nil"/>
              <w:bottom w:val="single" w:sz="4" w:space="0" w:color="auto"/>
              <w:right w:val="single" w:sz="4" w:space="0" w:color="auto"/>
            </w:tcBorders>
            <w:shd w:val="clear" w:color="auto" w:fill="auto"/>
            <w:noWrap/>
            <w:vAlign w:val="center"/>
            <w:hideMark/>
          </w:tcPr>
          <w:p w14:paraId="4A625BF6"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МПЭСКП</w:t>
            </w:r>
          </w:p>
        </w:tc>
        <w:tc>
          <w:tcPr>
            <w:tcW w:w="3389" w:type="dxa"/>
            <w:tcBorders>
              <w:top w:val="nil"/>
              <w:left w:val="nil"/>
              <w:bottom w:val="single" w:sz="4" w:space="0" w:color="auto"/>
              <w:right w:val="single" w:sz="4" w:space="0" w:color="auto"/>
            </w:tcBorders>
            <w:shd w:val="clear" w:color="auto" w:fill="auto"/>
            <w:hideMark/>
          </w:tcPr>
          <w:p w14:paraId="3A6ED27F"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19. (a) Обеспечить, чтобы все случаи выселения или переселения были должным образом обоснованы, а также чтобы данные действия проводились в строгом соответствии с положениями международного права в области прав человека</w:t>
            </w:r>
          </w:p>
        </w:tc>
        <w:tc>
          <w:tcPr>
            <w:tcW w:w="1164" w:type="dxa"/>
            <w:tcBorders>
              <w:top w:val="nil"/>
              <w:left w:val="nil"/>
              <w:bottom w:val="single" w:sz="4" w:space="0" w:color="auto"/>
              <w:right w:val="single" w:sz="4" w:space="0" w:color="auto"/>
            </w:tcBorders>
            <w:shd w:val="clear" w:color="auto" w:fill="auto"/>
            <w:vAlign w:val="center"/>
          </w:tcPr>
          <w:p w14:paraId="488E1BB7"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выполнено</w:t>
            </w:r>
          </w:p>
        </w:tc>
        <w:tc>
          <w:tcPr>
            <w:tcW w:w="3093" w:type="dxa"/>
            <w:tcBorders>
              <w:top w:val="nil"/>
              <w:left w:val="nil"/>
              <w:bottom w:val="single" w:sz="4" w:space="0" w:color="auto"/>
              <w:right w:val="single" w:sz="4" w:space="0" w:color="auto"/>
            </w:tcBorders>
          </w:tcPr>
          <w:p w14:paraId="0ECA238F"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r>
      <w:tr w:rsidR="007E0D04" w:rsidRPr="00773DC8" w14:paraId="77AD79E8" w14:textId="77777777" w:rsidTr="007E0D04">
        <w:trPr>
          <w:trHeight w:val="488"/>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D6B7B"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2015</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5E013CCD"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МПЭСКП</w:t>
            </w:r>
          </w:p>
        </w:tc>
        <w:tc>
          <w:tcPr>
            <w:tcW w:w="3389" w:type="dxa"/>
            <w:tcBorders>
              <w:top w:val="single" w:sz="4" w:space="0" w:color="auto"/>
              <w:left w:val="nil"/>
              <w:bottom w:val="single" w:sz="4" w:space="0" w:color="auto"/>
              <w:right w:val="single" w:sz="4" w:space="0" w:color="auto"/>
            </w:tcBorders>
            <w:shd w:val="clear" w:color="auto" w:fill="auto"/>
            <w:hideMark/>
          </w:tcPr>
          <w:p w14:paraId="70866CB2"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r w:rsidRPr="00773DC8">
              <w:rPr>
                <w:rFonts w:ascii="Times New Roman" w:eastAsia="Times New Roman" w:hAnsi="Times New Roman" w:cs="Times New Roman"/>
                <w:color w:val="000000"/>
                <w:sz w:val="20"/>
                <w:szCs w:val="20"/>
                <w:lang w:eastAsia="ru-RU"/>
              </w:rPr>
              <w:t>26. (c) Обеспечить меры по запрету строительства жилых массивов на зараженных территориях или в непосредственной близости от них</w:t>
            </w:r>
          </w:p>
        </w:tc>
        <w:tc>
          <w:tcPr>
            <w:tcW w:w="1164" w:type="dxa"/>
            <w:tcBorders>
              <w:top w:val="single" w:sz="4" w:space="0" w:color="auto"/>
              <w:left w:val="nil"/>
              <w:bottom w:val="single" w:sz="4" w:space="0" w:color="auto"/>
              <w:right w:val="single" w:sz="4" w:space="0" w:color="auto"/>
            </w:tcBorders>
            <w:shd w:val="clear" w:color="auto" w:fill="auto"/>
            <w:vAlign w:val="center"/>
          </w:tcPr>
          <w:p w14:paraId="7004DBE7" w14:textId="77777777" w:rsidR="007E0D04" w:rsidRPr="00D13825"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выполнено</w:t>
            </w:r>
          </w:p>
        </w:tc>
        <w:tc>
          <w:tcPr>
            <w:tcW w:w="3093" w:type="dxa"/>
            <w:tcBorders>
              <w:top w:val="single" w:sz="4" w:space="0" w:color="auto"/>
              <w:left w:val="nil"/>
              <w:bottom w:val="single" w:sz="4" w:space="0" w:color="auto"/>
              <w:right w:val="single" w:sz="4" w:space="0" w:color="auto"/>
            </w:tcBorders>
          </w:tcPr>
          <w:p w14:paraId="057514D9" w14:textId="77777777" w:rsidR="007E0D04" w:rsidRPr="00FD357E" w:rsidRDefault="007E0D04" w:rsidP="001472BA">
            <w:pPr>
              <w:spacing w:after="0" w:line="240" w:lineRule="auto"/>
              <w:jc w:val="center"/>
              <w:rPr>
                <w:rFonts w:ascii="Times New Roman" w:eastAsia="Times New Roman" w:hAnsi="Times New Roman" w:cs="Times New Roman"/>
                <w:color w:val="000000"/>
                <w:sz w:val="20"/>
                <w:szCs w:val="20"/>
                <w:lang w:val="en-US" w:eastAsia="ru-RU"/>
              </w:rPr>
            </w:pPr>
          </w:p>
        </w:tc>
      </w:tr>
      <w:tr w:rsidR="007E0D04" w:rsidRPr="00773DC8" w14:paraId="4958B117" w14:textId="77777777" w:rsidTr="007E0D04">
        <w:trPr>
          <w:trHeight w:val="1449"/>
        </w:trPr>
        <w:tc>
          <w:tcPr>
            <w:tcW w:w="930" w:type="dxa"/>
            <w:tcBorders>
              <w:top w:val="single" w:sz="4" w:space="0" w:color="auto"/>
              <w:left w:val="single" w:sz="4" w:space="0" w:color="auto"/>
              <w:bottom w:val="nil"/>
              <w:right w:val="single" w:sz="4" w:space="0" w:color="auto"/>
            </w:tcBorders>
            <w:shd w:val="clear" w:color="auto" w:fill="auto"/>
            <w:noWrap/>
            <w:vAlign w:val="center"/>
          </w:tcPr>
          <w:p w14:paraId="552AB882" w14:textId="77777777" w:rsidR="007E0D04" w:rsidRPr="00773DC8" w:rsidRDefault="007E0D04" w:rsidP="001472BA">
            <w:pPr>
              <w:jc w:val="center"/>
              <w:rPr>
                <w:rFonts w:ascii="Times New Roman" w:eastAsia="Times New Roman" w:hAnsi="Times New Roman" w:cs="Times New Roman"/>
                <w:color w:val="000000"/>
                <w:sz w:val="20"/>
                <w:szCs w:val="20"/>
                <w:lang w:eastAsia="ru-RU"/>
              </w:rPr>
            </w:pPr>
            <w:r>
              <w:t>2018</w:t>
            </w:r>
          </w:p>
        </w:tc>
        <w:tc>
          <w:tcPr>
            <w:tcW w:w="1478" w:type="dxa"/>
            <w:tcBorders>
              <w:top w:val="single" w:sz="4" w:space="0" w:color="auto"/>
              <w:left w:val="nil"/>
              <w:bottom w:val="nil"/>
              <w:right w:val="single" w:sz="4" w:space="0" w:color="auto"/>
            </w:tcBorders>
            <w:shd w:val="clear" w:color="auto" w:fill="auto"/>
            <w:noWrap/>
            <w:vAlign w:val="center"/>
          </w:tcPr>
          <w:p w14:paraId="62F53D8C"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t>КЛДР</w:t>
            </w:r>
          </w:p>
        </w:tc>
        <w:tc>
          <w:tcPr>
            <w:tcW w:w="3389" w:type="dxa"/>
            <w:tcBorders>
              <w:top w:val="single" w:sz="4" w:space="0" w:color="auto"/>
              <w:left w:val="nil"/>
              <w:bottom w:val="nil"/>
              <w:right w:val="single" w:sz="4" w:space="0" w:color="auto"/>
            </w:tcBorders>
            <w:shd w:val="clear" w:color="auto" w:fill="auto"/>
          </w:tcPr>
          <w:p w14:paraId="75471A65" w14:textId="77777777" w:rsidR="007E0D04" w:rsidRPr="00773DC8" w:rsidRDefault="007E0D04" w:rsidP="001472BA">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222222"/>
                <w:sz w:val="20"/>
                <w:szCs w:val="20"/>
                <w:shd w:val="clear" w:color="auto" w:fill="FFFFFF"/>
                <w:lang w:eastAsia="ru-RU"/>
              </w:rPr>
              <w:t>24.</w:t>
            </w:r>
            <w:r w:rsidRPr="00DF31BF">
              <w:rPr>
                <w:rFonts w:ascii="Times New Roman" w:eastAsia="Times New Roman" w:hAnsi="Times New Roman" w:cs="Times New Roman"/>
                <w:color w:val="222222"/>
                <w:sz w:val="20"/>
                <w:szCs w:val="20"/>
                <w:shd w:val="clear" w:color="auto" w:fill="FFFFFF"/>
                <w:lang w:eastAsia="ru-RU"/>
              </w:rPr>
              <w:t>d) принять необходимые меры, с тем чтобы гарантировать наличие эффективных правовых гарантий от произвольной экспроприации земель и принудительных выселений, а также обеспечить, чтобы население знало о таких гарантиях и могло пользоваться ими, и одновременно с этим включить в национальное законодательство положения о компенсации и предоставлении альтернативного жилья, а также обеспечить, чтобы снос домов и принудительные выселения использовались лишь в качестве крайней меры; </w:t>
            </w:r>
          </w:p>
        </w:tc>
        <w:tc>
          <w:tcPr>
            <w:tcW w:w="1164" w:type="dxa"/>
            <w:tcBorders>
              <w:top w:val="single" w:sz="4" w:space="0" w:color="auto"/>
              <w:left w:val="nil"/>
              <w:bottom w:val="nil"/>
              <w:right w:val="single" w:sz="4" w:space="0" w:color="auto"/>
            </w:tcBorders>
            <w:shd w:val="clear" w:color="auto" w:fill="auto"/>
            <w:vAlign w:val="center"/>
          </w:tcPr>
          <w:p w14:paraId="43CC7C2B"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Не выполнено</w:t>
            </w:r>
          </w:p>
        </w:tc>
        <w:tc>
          <w:tcPr>
            <w:tcW w:w="3093" w:type="dxa"/>
            <w:tcBorders>
              <w:top w:val="single" w:sz="4" w:space="0" w:color="auto"/>
              <w:left w:val="nil"/>
              <w:bottom w:val="nil"/>
              <w:right w:val="single" w:sz="4" w:space="0" w:color="auto"/>
            </w:tcBorders>
          </w:tcPr>
          <w:p w14:paraId="16C4519E" w14:textId="77777777" w:rsidR="007E0D04"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Принят межведомственный рабочий пан по реализации рекомендаций КЛДР (на 2019-2020). Однако данная рекомендация в плане  описана общими фразами: </w:t>
            </w:r>
          </w:p>
          <w:p w14:paraId="047BE5A1" w14:textId="77777777" w:rsidR="007E0D04" w:rsidRDefault="007E0D04" w:rsidP="001472BA">
            <w:pPr>
              <w:spacing w:after="0" w:line="240" w:lineRule="auto"/>
              <w:jc w:val="center"/>
              <w:rPr>
                <w:i/>
                <w:sz w:val="20"/>
                <w:szCs w:val="20"/>
              </w:rPr>
            </w:pPr>
            <w:r w:rsidRPr="00340520">
              <w:rPr>
                <w:i/>
                <w:sz w:val="20"/>
                <w:szCs w:val="20"/>
              </w:rPr>
              <w:t xml:space="preserve">Принять эффективные меры, в том числе специальные меры, для устранения различий между этническими группами относительно реализации экономических и социальных прав. При этом особое внимание обратить на положение </w:t>
            </w:r>
            <w:proofErr w:type="spellStart"/>
            <w:r w:rsidRPr="00340520">
              <w:rPr>
                <w:i/>
                <w:sz w:val="20"/>
                <w:szCs w:val="20"/>
              </w:rPr>
              <w:t>мугатских</w:t>
            </w:r>
            <w:proofErr w:type="spellEnd"/>
            <w:r w:rsidRPr="00340520">
              <w:rPr>
                <w:i/>
                <w:sz w:val="20"/>
                <w:szCs w:val="20"/>
              </w:rPr>
              <w:t xml:space="preserve"> и узбекских этнических меньшинств</w:t>
            </w:r>
            <w:r>
              <w:rPr>
                <w:i/>
                <w:sz w:val="20"/>
                <w:szCs w:val="20"/>
              </w:rPr>
              <w:t>.</w:t>
            </w:r>
          </w:p>
          <w:p w14:paraId="2025130E" w14:textId="77777777" w:rsidR="007E0D04" w:rsidRPr="00403BA8" w:rsidRDefault="007E0D04" w:rsidP="001472BA">
            <w:pPr>
              <w:spacing w:after="0" w:line="240" w:lineRule="auto"/>
              <w:jc w:val="center"/>
              <w:rPr>
                <w:rFonts w:ascii="Times New Roman" w:eastAsia="Times New Roman" w:hAnsi="Times New Roman" w:cs="Times New Roman"/>
                <w:color w:val="000000"/>
                <w:sz w:val="20"/>
                <w:szCs w:val="20"/>
                <w:lang w:eastAsia="ru-RU"/>
              </w:rPr>
            </w:pPr>
            <w:r>
              <w:rPr>
                <w:sz w:val="20"/>
                <w:szCs w:val="20"/>
              </w:rPr>
              <w:t>Данная формулировка вводит в заблуждение других ведомств государства, ответственные за реализацию этих рекомендаций.</w:t>
            </w:r>
            <w:r w:rsidRPr="00403BA8">
              <w:rPr>
                <w:sz w:val="20"/>
                <w:szCs w:val="20"/>
              </w:rPr>
              <w:t xml:space="preserve"> </w:t>
            </w:r>
            <w:r>
              <w:rPr>
                <w:sz w:val="20"/>
                <w:szCs w:val="20"/>
              </w:rPr>
              <w:t>Рекомендуется прописать конкретные мероприятия, касающиеся изъятия жилья,</w:t>
            </w:r>
          </w:p>
        </w:tc>
      </w:tr>
      <w:tr w:rsidR="007E0D04" w:rsidRPr="00773DC8" w14:paraId="01CB361B" w14:textId="77777777" w:rsidTr="007E0D04">
        <w:trPr>
          <w:trHeight w:val="81"/>
        </w:trPr>
        <w:tc>
          <w:tcPr>
            <w:tcW w:w="930" w:type="dxa"/>
            <w:tcBorders>
              <w:top w:val="nil"/>
              <w:left w:val="single" w:sz="4" w:space="0" w:color="auto"/>
              <w:bottom w:val="nil"/>
              <w:right w:val="single" w:sz="4" w:space="0" w:color="auto"/>
            </w:tcBorders>
            <w:shd w:val="clear" w:color="auto" w:fill="auto"/>
            <w:noWrap/>
            <w:vAlign w:val="center"/>
          </w:tcPr>
          <w:p w14:paraId="6A8E9140" w14:textId="77777777" w:rsidR="007E0D04" w:rsidRPr="00773DC8" w:rsidRDefault="007E0D04" w:rsidP="001472BA">
            <w:pPr>
              <w:spacing w:after="0" w:line="240" w:lineRule="auto"/>
              <w:rPr>
                <w:rFonts w:ascii="Times New Roman" w:eastAsia="Times New Roman" w:hAnsi="Times New Roman" w:cs="Times New Roman"/>
                <w:color w:val="000000"/>
                <w:sz w:val="20"/>
                <w:szCs w:val="20"/>
                <w:lang w:eastAsia="ru-RU"/>
              </w:rPr>
            </w:pPr>
          </w:p>
        </w:tc>
        <w:tc>
          <w:tcPr>
            <w:tcW w:w="1478" w:type="dxa"/>
            <w:tcBorders>
              <w:top w:val="nil"/>
              <w:left w:val="nil"/>
              <w:bottom w:val="nil"/>
              <w:right w:val="single" w:sz="4" w:space="0" w:color="auto"/>
            </w:tcBorders>
            <w:shd w:val="clear" w:color="auto" w:fill="auto"/>
            <w:noWrap/>
            <w:vAlign w:val="center"/>
          </w:tcPr>
          <w:p w14:paraId="7A67328B" w14:textId="77777777" w:rsidR="007E0D04" w:rsidRPr="003153E2"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c>
          <w:tcPr>
            <w:tcW w:w="3389" w:type="dxa"/>
            <w:tcBorders>
              <w:top w:val="nil"/>
              <w:left w:val="nil"/>
              <w:bottom w:val="nil"/>
              <w:right w:val="single" w:sz="4" w:space="0" w:color="auto"/>
            </w:tcBorders>
            <w:shd w:val="clear" w:color="auto" w:fill="auto"/>
          </w:tcPr>
          <w:p w14:paraId="640AE6B8"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p>
        </w:tc>
        <w:tc>
          <w:tcPr>
            <w:tcW w:w="1164" w:type="dxa"/>
            <w:tcBorders>
              <w:top w:val="nil"/>
              <w:left w:val="nil"/>
              <w:bottom w:val="nil"/>
              <w:right w:val="single" w:sz="4" w:space="0" w:color="auto"/>
            </w:tcBorders>
            <w:shd w:val="clear" w:color="auto" w:fill="auto"/>
            <w:vAlign w:val="center"/>
          </w:tcPr>
          <w:p w14:paraId="11421429" w14:textId="77777777" w:rsidR="007E0D04" w:rsidRPr="00FD357E"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c>
          <w:tcPr>
            <w:tcW w:w="3093" w:type="dxa"/>
            <w:tcBorders>
              <w:top w:val="nil"/>
              <w:left w:val="nil"/>
              <w:bottom w:val="nil"/>
              <w:right w:val="single" w:sz="4" w:space="0" w:color="auto"/>
            </w:tcBorders>
          </w:tcPr>
          <w:p w14:paraId="2F0C3147" w14:textId="77777777" w:rsidR="007E0D04" w:rsidRPr="00FD357E"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r>
      <w:tr w:rsidR="007E0D04" w:rsidRPr="00773DC8" w14:paraId="1BC975FF" w14:textId="77777777" w:rsidTr="007E0D04">
        <w:trPr>
          <w:trHeight w:val="81"/>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BE75DF5"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c>
          <w:tcPr>
            <w:tcW w:w="1478" w:type="dxa"/>
            <w:tcBorders>
              <w:top w:val="nil"/>
              <w:left w:val="nil"/>
              <w:bottom w:val="single" w:sz="4" w:space="0" w:color="auto"/>
              <w:right w:val="single" w:sz="4" w:space="0" w:color="auto"/>
            </w:tcBorders>
            <w:shd w:val="clear" w:color="auto" w:fill="auto"/>
            <w:noWrap/>
            <w:vAlign w:val="center"/>
          </w:tcPr>
          <w:p w14:paraId="260C6A08" w14:textId="77777777" w:rsidR="007E0D04" w:rsidRPr="00773DC8"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c>
          <w:tcPr>
            <w:tcW w:w="3389" w:type="dxa"/>
            <w:tcBorders>
              <w:top w:val="nil"/>
              <w:left w:val="nil"/>
              <w:bottom w:val="single" w:sz="4" w:space="0" w:color="auto"/>
              <w:right w:val="single" w:sz="4" w:space="0" w:color="auto"/>
            </w:tcBorders>
            <w:shd w:val="clear" w:color="auto" w:fill="auto"/>
          </w:tcPr>
          <w:p w14:paraId="454C8036" w14:textId="77777777" w:rsidR="007E0D04" w:rsidRPr="00773DC8" w:rsidRDefault="007E0D04" w:rsidP="001472BA">
            <w:pPr>
              <w:spacing w:after="0" w:line="240" w:lineRule="auto"/>
              <w:jc w:val="both"/>
              <w:rPr>
                <w:rFonts w:ascii="Times New Roman" w:eastAsia="Times New Roman" w:hAnsi="Times New Roman" w:cs="Times New Roman"/>
                <w:color w:val="000000"/>
                <w:sz w:val="20"/>
                <w:szCs w:val="20"/>
                <w:lang w:eastAsia="ru-RU"/>
              </w:rPr>
            </w:pPr>
          </w:p>
        </w:tc>
        <w:tc>
          <w:tcPr>
            <w:tcW w:w="1164" w:type="dxa"/>
            <w:tcBorders>
              <w:top w:val="nil"/>
              <w:left w:val="nil"/>
              <w:bottom w:val="single" w:sz="4" w:space="0" w:color="auto"/>
              <w:right w:val="single" w:sz="4" w:space="0" w:color="auto"/>
            </w:tcBorders>
            <w:shd w:val="clear" w:color="auto" w:fill="auto"/>
            <w:vAlign w:val="center"/>
          </w:tcPr>
          <w:p w14:paraId="22DF6026" w14:textId="77777777" w:rsidR="007E0D04" w:rsidRPr="00FD357E"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c>
          <w:tcPr>
            <w:tcW w:w="3093" w:type="dxa"/>
            <w:tcBorders>
              <w:top w:val="nil"/>
              <w:left w:val="nil"/>
              <w:bottom w:val="single" w:sz="4" w:space="0" w:color="auto"/>
              <w:right w:val="single" w:sz="4" w:space="0" w:color="auto"/>
            </w:tcBorders>
          </w:tcPr>
          <w:p w14:paraId="6E78650C" w14:textId="77777777" w:rsidR="007E0D04" w:rsidRPr="00FD357E" w:rsidRDefault="007E0D04" w:rsidP="001472BA">
            <w:pPr>
              <w:spacing w:after="0" w:line="240" w:lineRule="auto"/>
              <w:jc w:val="center"/>
              <w:rPr>
                <w:rFonts w:ascii="Times New Roman" w:eastAsia="Times New Roman" w:hAnsi="Times New Roman" w:cs="Times New Roman"/>
                <w:color w:val="000000"/>
                <w:sz w:val="20"/>
                <w:szCs w:val="20"/>
                <w:lang w:eastAsia="ru-RU"/>
              </w:rPr>
            </w:pPr>
          </w:p>
        </w:tc>
      </w:tr>
    </w:tbl>
    <w:p w14:paraId="1AC07C33" w14:textId="77777777" w:rsidR="00A03C0F" w:rsidRPr="0066515E" w:rsidRDefault="00A03C0F" w:rsidP="00FB325C">
      <w:pPr>
        <w:spacing w:line="240" w:lineRule="auto"/>
        <w:jc w:val="both"/>
        <w:rPr>
          <w:rFonts w:ascii="Times New Roman" w:hAnsi="Times New Roman" w:cs="Times New Roman"/>
          <w:i/>
          <w:sz w:val="24"/>
          <w:szCs w:val="24"/>
        </w:rPr>
      </w:pPr>
    </w:p>
    <w:p w14:paraId="65696BB8" w14:textId="77777777" w:rsidR="008F33C6" w:rsidRPr="0066515E" w:rsidRDefault="008F33C6" w:rsidP="00FB325C">
      <w:pPr>
        <w:spacing w:line="240" w:lineRule="auto"/>
        <w:jc w:val="both"/>
        <w:rPr>
          <w:rFonts w:ascii="Times New Roman" w:eastAsia="Times New Roman" w:hAnsi="Times New Roman" w:cs="Times New Roman"/>
          <w:sz w:val="24"/>
          <w:szCs w:val="24"/>
          <w:lang w:eastAsia="ru-RU"/>
        </w:rPr>
      </w:pPr>
      <w:r w:rsidRPr="0066515E">
        <w:rPr>
          <w:rFonts w:ascii="Times New Roman" w:hAnsi="Times New Roman" w:cs="Times New Roman"/>
          <w:sz w:val="24"/>
          <w:szCs w:val="24"/>
        </w:rPr>
        <w:t xml:space="preserve">- доля имплементированных рекомендаций </w:t>
      </w:r>
      <w:r w:rsidR="00AF1888" w:rsidRPr="0066515E">
        <w:rPr>
          <w:rFonts w:ascii="Times New Roman" w:hAnsi="Times New Roman" w:cs="Times New Roman"/>
          <w:sz w:val="24"/>
          <w:szCs w:val="24"/>
        </w:rPr>
        <w:t xml:space="preserve">комитета ООН и </w:t>
      </w:r>
      <w:proofErr w:type="spellStart"/>
      <w:r w:rsidRPr="0066515E">
        <w:rPr>
          <w:rFonts w:ascii="Times New Roman" w:hAnsi="Times New Roman" w:cs="Times New Roman"/>
          <w:sz w:val="24"/>
          <w:szCs w:val="24"/>
        </w:rPr>
        <w:t>Спецдокладчик</w:t>
      </w:r>
      <w:r w:rsidR="00AF1888" w:rsidRPr="0066515E">
        <w:rPr>
          <w:rFonts w:ascii="Times New Roman" w:hAnsi="Times New Roman" w:cs="Times New Roman"/>
          <w:sz w:val="24"/>
          <w:szCs w:val="24"/>
        </w:rPr>
        <w:t>а</w:t>
      </w:r>
      <w:proofErr w:type="spellEnd"/>
      <w:r w:rsidR="00AF1888" w:rsidRPr="0066515E">
        <w:rPr>
          <w:rFonts w:ascii="Times New Roman" w:hAnsi="Times New Roman" w:cs="Times New Roman"/>
          <w:sz w:val="24"/>
          <w:szCs w:val="24"/>
        </w:rPr>
        <w:t xml:space="preserve"> ООН</w:t>
      </w:r>
      <w:r w:rsidRPr="0066515E">
        <w:rPr>
          <w:rFonts w:ascii="Times New Roman" w:hAnsi="Times New Roman" w:cs="Times New Roman"/>
          <w:sz w:val="24"/>
          <w:szCs w:val="24"/>
        </w:rPr>
        <w:t xml:space="preserve"> в соотношении с общим количеством</w:t>
      </w:r>
      <w:r w:rsidR="00AF1888" w:rsidRPr="0066515E">
        <w:rPr>
          <w:rFonts w:ascii="Times New Roman" w:hAnsi="Times New Roman" w:cs="Times New Roman"/>
          <w:sz w:val="24"/>
          <w:szCs w:val="24"/>
        </w:rPr>
        <w:t xml:space="preserve"> рекомендаций</w:t>
      </w:r>
      <w:r w:rsidRPr="0066515E">
        <w:rPr>
          <w:rFonts w:ascii="Times New Roman" w:hAnsi="Times New Roman" w:cs="Times New Roman"/>
          <w:sz w:val="24"/>
          <w:szCs w:val="24"/>
        </w:rPr>
        <w:t>;</w:t>
      </w:r>
    </w:p>
    <w:p w14:paraId="18565EB8" w14:textId="77777777" w:rsidR="008F33C6" w:rsidRPr="0066515E" w:rsidRDefault="008F33C6" w:rsidP="00FB325C">
      <w:pPr>
        <w:spacing w:line="240" w:lineRule="auto"/>
        <w:jc w:val="both"/>
        <w:rPr>
          <w:rFonts w:ascii="Times New Roman" w:hAnsi="Times New Roman" w:cs="Times New Roman"/>
          <w:i/>
          <w:sz w:val="24"/>
          <w:szCs w:val="24"/>
        </w:rPr>
      </w:pPr>
      <w:r w:rsidRPr="0066515E">
        <w:rPr>
          <w:rFonts w:ascii="Times New Roman" w:hAnsi="Times New Roman" w:cs="Times New Roman"/>
          <w:i/>
          <w:sz w:val="24"/>
          <w:szCs w:val="24"/>
        </w:rPr>
        <w:t>Визуализация: Диаграмма.</w:t>
      </w:r>
    </w:p>
    <w:p w14:paraId="447C6966" w14:textId="77777777" w:rsidR="00AD7591" w:rsidRDefault="005456B1" w:rsidP="00FB325C">
      <w:pPr>
        <w:spacing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val="en-US" w:eastAsia="ru-RU"/>
        </w:rPr>
        <w:t>II</w:t>
      </w:r>
      <w:r w:rsidR="001B01A6" w:rsidRPr="0066515E">
        <w:rPr>
          <w:rFonts w:ascii="Times New Roman" w:eastAsia="Times New Roman" w:hAnsi="Times New Roman" w:cs="Times New Roman"/>
          <w:b/>
          <w:sz w:val="24"/>
          <w:szCs w:val="24"/>
          <w:lang w:eastAsia="ru-RU"/>
        </w:rPr>
        <w:t xml:space="preserve">. Какова практика изъятия жилья в </w:t>
      </w:r>
      <w:r w:rsidR="001B01A6" w:rsidRPr="00793224">
        <w:rPr>
          <w:rFonts w:ascii="Times New Roman" w:eastAsia="Times New Roman" w:hAnsi="Times New Roman" w:cs="Times New Roman"/>
          <w:b/>
          <w:sz w:val="24"/>
          <w:szCs w:val="24"/>
          <w:lang w:eastAsia="ru-RU"/>
        </w:rPr>
        <w:t>Кыргызстане?</w:t>
      </w:r>
      <w:r w:rsidR="001B01A6" w:rsidRPr="0066515E">
        <w:rPr>
          <w:rFonts w:ascii="Times New Roman" w:eastAsia="Times New Roman" w:hAnsi="Times New Roman" w:cs="Times New Roman"/>
          <w:b/>
          <w:sz w:val="24"/>
          <w:szCs w:val="24"/>
          <w:lang w:eastAsia="ru-RU"/>
        </w:rPr>
        <w:t xml:space="preserve"> </w:t>
      </w:r>
    </w:p>
    <w:p w14:paraId="73E43C80" w14:textId="77777777" w:rsidR="00E53896" w:rsidRDefault="00E53896" w:rsidP="00FB325C">
      <w:pPr>
        <w:spacing w:line="240" w:lineRule="auto"/>
        <w:jc w:val="both"/>
        <w:rPr>
          <w:rFonts w:ascii="Times New Roman" w:eastAsia="Times New Roman" w:hAnsi="Times New Roman" w:cs="Times New Roman"/>
          <w:sz w:val="24"/>
          <w:szCs w:val="24"/>
          <w:lang w:eastAsia="ru-RU"/>
        </w:rPr>
      </w:pPr>
      <w:r w:rsidRPr="00E53896">
        <w:rPr>
          <w:rFonts w:ascii="Times New Roman" w:eastAsia="Times New Roman" w:hAnsi="Times New Roman" w:cs="Times New Roman"/>
          <w:sz w:val="24"/>
          <w:szCs w:val="24"/>
          <w:lang w:eastAsia="ru-RU"/>
        </w:rPr>
        <w:t xml:space="preserve">В Кыргызстане </w:t>
      </w:r>
      <w:r>
        <w:rPr>
          <w:rFonts w:ascii="Times New Roman" w:eastAsia="Times New Roman" w:hAnsi="Times New Roman" w:cs="Times New Roman"/>
          <w:sz w:val="24"/>
          <w:szCs w:val="24"/>
          <w:lang w:eastAsia="ru-RU"/>
        </w:rPr>
        <w:t xml:space="preserve">было несколько случаев изъятия для государственных и общественных нужд. </w:t>
      </w:r>
    </w:p>
    <w:p w14:paraId="15F20186" w14:textId="77777777" w:rsidR="00E53896" w:rsidRDefault="00E53896"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2008 году было произведено изъятие трех земельных участков в Бишкек</w:t>
      </w:r>
      <w:r w:rsidR="003A561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на ул.</w:t>
      </w:r>
      <w:r w:rsidR="007932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3A561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шкина/</w:t>
      </w:r>
      <w:proofErr w:type="spellStart"/>
      <w:r>
        <w:rPr>
          <w:rFonts w:ascii="Times New Roman" w:eastAsia="Times New Roman" w:hAnsi="Times New Roman" w:cs="Times New Roman"/>
          <w:sz w:val="24"/>
          <w:szCs w:val="24"/>
          <w:lang w:eastAsia="ru-RU"/>
        </w:rPr>
        <w:t>Исанова</w:t>
      </w:r>
      <w:proofErr w:type="spellEnd"/>
      <w:r w:rsidR="003A5612">
        <w:rPr>
          <w:rFonts w:ascii="Times New Roman" w:eastAsia="Times New Roman" w:hAnsi="Times New Roman" w:cs="Times New Roman"/>
          <w:sz w:val="24"/>
          <w:szCs w:val="24"/>
          <w:lang w:eastAsia="ru-RU"/>
        </w:rPr>
        <w:t xml:space="preserve"> для строительства </w:t>
      </w:r>
      <w:r w:rsidR="00325497">
        <w:rPr>
          <w:rFonts w:ascii="Times New Roman" w:eastAsia="Times New Roman" w:hAnsi="Times New Roman" w:cs="Times New Roman"/>
          <w:sz w:val="24"/>
          <w:szCs w:val="24"/>
          <w:lang w:eastAsia="ru-RU"/>
        </w:rPr>
        <w:t xml:space="preserve">частной </w:t>
      </w:r>
      <w:r w:rsidR="003A5612">
        <w:rPr>
          <w:rFonts w:ascii="Times New Roman" w:eastAsia="Times New Roman" w:hAnsi="Times New Roman" w:cs="Times New Roman"/>
          <w:sz w:val="24"/>
          <w:szCs w:val="24"/>
          <w:lang w:eastAsia="ru-RU"/>
        </w:rPr>
        <w:t>гостиницы</w:t>
      </w:r>
      <w:r>
        <w:rPr>
          <w:rFonts w:ascii="Times New Roman" w:eastAsia="Times New Roman" w:hAnsi="Times New Roman" w:cs="Times New Roman"/>
          <w:sz w:val="24"/>
          <w:szCs w:val="24"/>
          <w:lang w:eastAsia="ru-RU"/>
        </w:rPr>
        <w:t xml:space="preserve">. </w:t>
      </w:r>
      <w:r w:rsidR="003A5612">
        <w:rPr>
          <w:rFonts w:ascii="Times New Roman" w:eastAsia="Times New Roman" w:hAnsi="Times New Roman" w:cs="Times New Roman"/>
          <w:sz w:val="24"/>
          <w:szCs w:val="24"/>
          <w:lang w:eastAsia="ru-RU"/>
        </w:rPr>
        <w:t xml:space="preserve">ОФ «Наше право» </w:t>
      </w:r>
      <w:r w:rsidR="00325497">
        <w:rPr>
          <w:rFonts w:ascii="Times New Roman" w:eastAsia="Times New Roman" w:hAnsi="Times New Roman" w:cs="Times New Roman"/>
          <w:sz w:val="24"/>
          <w:szCs w:val="24"/>
          <w:lang w:eastAsia="ru-RU"/>
        </w:rPr>
        <w:t xml:space="preserve">назвал это изъятие «Дело Бабек ЛТД». </w:t>
      </w:r>
    </w:p>
    <w:p w14:paraId="00313173" w14:textId="77777777" w:rsidR="003A5612" w:rsidRDefault="003A5612"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2010 году при реконструкции ул.</w:t>
      </w:r>
      <w:r w:rsidR="0079322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Монуева</w:t>
      </w:r>
      <w:proofErr w:type="spellEnd"/>
      <w:r>
        <w:rPr>
          <w:rFonts w:ascii="Times New Roman" w:eastAsia="Times New Roman" w:hAnsi="Times New Roman" w:cs="Times New Roman"/>
          <w:sz w:val="24"/>
          <w:szCs w:val="24"/>
          <w:lang w:eastAsia="ru-RU"/>
        </w:rPr>
        <w:t xml:space="preserve"> в г. Ош</w:t>
      </w:r>
      <w:r w:rsidR="009C0F77">
        <w:rPr>
          <w:rStyle w:val="aa"/>
          <w:rFonts w:ascii="Times New Roman" w:eastAsia="Times New Roman" w:hAnsi="Times New Roman" w:cs="Times New Roman"/>
          <w:sz w:val="24"/>
          <w:szCs w:val="24"/>
          <w:lang w:eastAsia="ru-RU"/>
        </w:rPr>
        <w:endnoteReference w:id="1"/>
      </w:r>
      <w:r w:rsidR="00325497">
        <w:rPr>
          <w:rFonts w:ascii="Times New Roman" w:eastAsia="Times New Roman" w:hAnsi="Times New Roman" w:cs="Times New Roman"/>
          <w:sz w:val="24"/>
          <w:szCs w:val="24"/>
          <w:lang w:eastAsia="ru-RU"/>
        </w:rPr>
        <w:t xml:space="preserve"> также произошло частичное изъятие </w:t>
      </w:r>
      <w:r w:rsidR="003D089D">
        <w:rPr>
          <w:rFonts w:ascii="Times New Roman" w:eastAsia="Times New Roman" w:hAnsi="Times New Roman" w:cs="Times New Roman"/>
          <w:sz w:val="24"/>
          <w:szCs w:val="24"/>
          <w:lang w:eastAsia="ru-RU"/>
        </w:rPr>
        <w:t xml:space="preserve">23 </w:t>
      </w:r>
      <w:r w:rsidR="00325497">
        <w:rPr>
          <w:rFonts w:ascii="Times New Roman" w:eastAsia="Times New Roman" w:hAnsi="Times New Roman" w:cs="Times New Roman"/>
          <w:sz w:val="24"/>
          <w:szCs w:val="24"/>
          <w:lang w:eastAsia="ru-RU"/>
        </w:rPr>
        <w:t xml:space="preserve">земельных участков. «Дело улицы </w:t>
      </w:r>
      <w:proofErr w:type="spellStart"/>
      <w:r w:rsidR="00325497">
        <w:rPr>
          <w:rFonts w:ascii="Times New Roman" w:eastAsia="Times New Roman" w:hAnsi="Times New Roman" w:cs="Times New Roman"/>
          <w:sz w:val="24"/>
          <w:szCs w:val="24"/>
          <w:lang w:eastAsia="ru-RU"/>
        </w:rPr>
        <w:t>Монуева</w:t>
      </w:r>
      <w:proofErr w:type="spellEnd"/>
      <w:r w:rsidR="00325497">
        <w:rPr>
          <w:rFonts w:ascii="Times New Roman" w:eastAsia="Times New Roman" w:hAnsi="Times New Roman" w:cs="Times New Roman"/>
          <w:sz w:val="24"/>
          <w:szCs w:val="24"/>
          <w:lang w:eastAsia="ru-RU"/>
        </w:rPr>
        <w:t>».</w:t>
      </w:r>
    </w:p>
    <w:p w14:paraId="7A42ABFE" w14:textId="77777777" w:rsidR="003A5612" w:rsidRDefault="003A5612"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2013 году </w:t>
      </w:r>
      <w:r w:rsidR="00325497">
        <w:rPr>
          <w:rFonts w:ascii="Times New Roman" w:eastAsia="Times New Roman" w:hAnsi="Times New Roman" w:cs="Times New Roman"/>
          <w:sz w:val="24"/>
          <w:szCs w:val="24"/>
          <w:lang w:eastAsia="ru-RU"/>
        </w:rPr>
        <w:t xml:space="preserve">началась реконструкция </w:t>
      </w:r>
      <w:r>
        <w:rPr>
          <w:rFonts w:ascii="Times New Roman" w:eastAsia="Times New Roman" w:hAnsi="Times New Roman" w:cs="Times New Roman"/>
          <w:sz w:val="24"/>
          <w:szCs w:val="24"/>
          <w:lang w:eastAsia="ru-RU"/>
        </w:rPr>
        <w:t>ул.</w:t>
      </w:r>
      <w:r w:rsidR="0079322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Ошская</w:t>
      </w:r>
      <w:proofErr w:type="spellEnd"/>
      <w:r w:rsidR="00325497">
        <w:rPr>
          <w:rFonts w:ascii="Times New Roman" w:eastAsia="Times New Roman" w:hAnsi="Times New Roman" w:cs="Times New Roman"/>
          <w:sz w:val="24"/>
          <w:szCs w:val="24"/>
          <w:lang w:eastAsia="ru-RU"/>
        </w:rPr>
        <w:t xml:space="preserve"> в Оше</w:t>
      </w:r>
      <w:r w:rsidR="002F0A16">
        <w:rPr>
          <w:rStyle w:val="aa"/>
          <w:rFonts w:ascii="Times New Roman" w:eastAsia="Times New Roman" w:hAnsi="Times New Roman" w:cs="Times New Roman"/>
          <w:sz w:val="24"/>
          <w:szCs w:val="24"/>
          <w:lang w:eastAsia="ru-RU"/>
        </w:rPr>
        <w:endnoteReference w:id="2"/>
      </w:r>
      <w:r w:rsidR="00325497">
        <w:rPr>
          <w:rFonts w:ascii="Times New Roman" w:eastAsia="Times New Roman" w:hAnsi="Times New Roman" w:cs="Times New Roman"/>
          <w:sz w:val="24"/>
          <w:szCs w:val="24"/>
          <w:lang w:eastAsia="ru-RU"/>
        </w:rPr>
        <w:t xml:space="preserve">. </w:t>
      </w:r>
      <w:r w:rsidR="003D089D">
        <w:rPr>
          <w:rFonts w:ascii="Times New Roman" w:eastAsia="Times New Roman" w:hAnsi="Times New Roman" w:cs="Times New Roman"/>
          <w:sz w:val="24"/>
          <w:szCs w:val="24"/>
          <w:lang w:eastAsia="ru-RU"/>
        </w:rPr>
        <w:t xml:space="preserve">Но в связи с большим резонансом  была приостановлена. </w:t>
      </w:r>
    </w:p>
    <w:p w14:paraId="6ACD1759" w14:textId="77777777" w:rsidR="003A5612" w:rsidRDefault="003D089D"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A5612">
        <w:rPr>
          <w:rFonts w:ascii="Times New Roman" w:eastAsia="Times New Roman" w:hAnsi="Times New Roman" w:cs="Times New Roman"/>
          <w:sz w:val="24"/>
          <w:szCs w:val="24"/>
          <w:lang w:eastAsia="ru-RU"/>
        </w:rPr>
        <w:t xml:space="preserve">2016 </w:t>
      </w:r>
      <w:r>
        <w:rPr>
          <w:rFonts w:ascii="Times New Roman" w:eastAsia="Times New Roman" w:hAnsi="Times New Roman" w:cs="Times New Roman"/>
          <w:sz w:val="24"/>
          <w:szCs w:val="24"/>
          <w:lang w:eastAsia="ru-RU"/>
        </w:rPr>
        <w:t xml:space="preserve">году началась реконструкция </w:t>
      </w:r>
      <w:r w:rsidR="003A5612">
        <w:rPr>
          <w:rFonts w:ascii="Times New Roman" w:eastAsia="Times New Roman" w:hAnsi="Times New Roman" w:cs="Times New Roman"/>
          <w:sz w:val="24"/>
          <w:szCs w:val="24"/>
          <w:lang w:eastAsia="ru-RU"/>
        </w:rPr>
        <w:t xml:space="preserve">ул. Ленина </w:t>
      </w:r>
      <w:r>
        <w:rPr>
          <w:rFonts w:ascii="Times New Roman" w:eastAsia="Times New Roman" w:hAnsi="Times New Roman" w:cs="Times New Roman"/>
          <w:sz w:val="24"/>
          <w:szCs w:val="24"/>
          <w:lang w:eastAsia="ru-RU"/>
        </w:rPr>
        <w:t>в Д</w:t>
      </w:r>
      <w:r w:rsidR="003A5612">
        <w:rPr>
          <w:rFonts w:ascii="Times New Roman" w:eastAsia="Times New Roman" w:hAnsi="Times New Roman" w:cs="Times New Roman"/>
          <w:sz w:val="24"/>
          <w:szCs w:val="24"/>
          <w:lang w:eastAsia="ru-RU"/>
        </w:rPr>
        <w:t>жалал-</w:t>
      </w:r>
      <w:r>
        <w:rPr>
          <w:rFonts w:ascii="Times New Roman" w:eastAsia="Times New Roman" w:hAnsi="Times New Roman" w:cs="Times New Roman"/>
          <w:sz w:val="24"/>
          <w:szCs w:val="24"/>
          <w:lang w:eastAsia="ru-RU"/>
        </w:rPr>
        <w:t>А</w:t>
      </w:r>
      <w:r w:rsidR="003A5612">
        <w:rPr>
          <w:rFonts w:ascii="Times New Roman" w:eastAsia="Times New Roman" w:hAnsi="Times New Roman" w:cs="Times New Roman"/>
          <w:sz w:val="24"/>
          <w:szCs w:val="24"/>
          <w:lang w:eastAsia="ru-RU"/>
        </w:rPr>
        <w:t>бад</w:t>
      </w:r>
      <w:r>
        <w:rPr>
          <w:rFonts w:ascii="Times New Roman" w:eastAsia="Times New Roman" w:hAnsi="Times New Roman" w:cs="Times New Roman"/>
          <w:sz w:val="24"/>
          <w:szCs w:val="24"/>
          <w:lang w:eastAsia="ru-RU"/>
        </w:rPr>
        <w:t xml:space="preserve">е, в результате которой у </w:t>
      </w:r>
      <w:r w:rsidR="003A5612">
        <w:rPr>
          <w:rFonts w:ascii="Times New Roman" w:eastAsia="Times New Roman" w:hAnsi="Times New Roman" w:cs="Times New Roman"/>
          <w:sz w:val="24"/>
          <w:szCs w:val="24"/>
          <w:lang w:eastAsia="ru-RU"/>
        </w:rPr>
        <w:t>28 семей</w:t>
      </w:r>
      <w:r>
        <w:rPr>
          <w:rFonts w:ascii="Times New Roman" w:eastAsia="Times New Roman" w:hAnsi="Times New Roman" w:cs="Times New Roman"/>
          <w:sz w:val="24"/>
          <w:szCs w:val="24"/>
          <w:lang w:eastAsia="ru-RU"/>
        </w:rPr>
        <w:t xml:space="preserve"> были частично изъяты земельные участки. «Дело улицы Ленина».</w:t>
      </w:r>
    </w:p>
    <w:p w14:paraId="5905A518" w14:textId="77777777" w:rsidR="003A5612" w:rsidRDefault="003D089D"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A5612">
        <w:rPr>
          <w:rFonts w:ascii="Times New Roman" w:eastAsia="Times New Roman" w:hAnsi="Times New Roman" w:cs="Times New Roman"/>
          <w:sz w:val="24"/>
          <w:szCs w:val="24"/>
          <w:lang w:eastAsia="ru-RU"/>
        </w:rPr>
        <w:t xml:space="preserve">2016-2017 году </w:t>
      </w:r>
      <w:r>
        <w:rPr>
          <w:rFonts w:ascii="Times New Roman" w:eastAsia="Times New Roman" w:hAnsi="Times New Roman" w:cs="Times New Roman"/>
          <w:sz w:val="24"/>
          <w:szCs w:val="24"/>
          <w:lang w:eastAsia="ru-RU"/>
        </w:rPr>
        <w:t xml:space="preserve">на основании межправительственных соглашений о строительстве  </w:t>
      </w:r>
      <w:r w:rsidR="003A5612">
        <w:rPr>
          <w:rFonts w:ascii="Times New Roman" w:eastAsia="Times New Roman" w:hAnsi="Times New Roman" w:cs="Times New Roman"/>
          <w:sz w:val="24"/>
          <w:szCs w:val="24"/>
          <w:lang w:eastAsia="ru-RU"/>
        </w:rPr>
        <w:t>таможн</w:t>
      </w:r>
      <w:r>
        <w:rPr>
          <w:rFonts w:ascii="Times New Roman" w:eastAsia="Times New Roman" w:hAnsi="Times New Roman" w:cs="Times New Roman"/>
          <w:sz w:val="24"/>
          <w:szCs w:val="24"/>
          <w:lang w:eastAsia="ru-RU"/>
        </w:rPr>
        <w:t>и</w:t>
      </w:r>
      <w:r w:rsidR="003A5612">
        <w:rPr>
          <w:rFonts w:ascii="Times New Roman" w:eastAsia="Times New Roman" w:hAnsi="Times New Roman" w:cs="Times New Roman"/>
          <w:sz w:val="24"/>
          <w:szCs w:val="24"/>
          <w:lang w:eastAsia="ru-RU"/>
        </w:rPr>
        <w:t xml:space="preserve"> «</w:t>
      </w:r>
      <w:proofErr w:type="spellStart"/>
      <w:r w:rsidR="003A5612">
        <w:rPr>
          <w:rFonts w:ascii="Times New Roman" w:eastAsia="Times New Roman" w:hAnsi="Times New Roman" w:cs="Times New Roman"/>
          <w:sz w:val="24"/>
          <w:szCs w:val="24"/>
          <w:lang w:eastAsia="ru-RU"/>
        </w:rPr>
        <w:t>Достук</w:t>
      </w:r>
      <w:proofErr w:type="spellEnd"/>
      <w:r w:rsidR="003A56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r w:rsidR="003A5612">
        <w:rPr>
          <w:rFonts w:ascii="Times New Roman" w:eastAsia="Times New Roman" w:hAnsi="Times New Roman" w:cs="Times New Roman"/>
          <w:sz w:val="24"/>
          <w:szCs w:val="24"/>
          <w:lang w:eastAsia="ru-RU"/>
        </w:rPr>
        <w:t>34 сем</w:t>
      </w:r>
      <w:r>
        <w:rPr>
          <w:rFonts w:ascii="Times New Roman" w:eastAsia="Times New Roman" w:hAnsi="Times New Roman" w:cs="Times New Roman"/>
          <w:sz w:val="24"/>
          <w:szCs w:val="24"/>
          <w:lang w:eastAsia="ru-RU"/>
        </w:rPr>
        <w:t>ей были полностью изъяты земельные участки и жилье. «Дело таможни «</w:t>
      </w:r>
      <w:proofErr w:type="spellStart"/>
      <w:r>
        <w:rPr>
          <w:rFonts w:ascii="Times New Roman" w:eastAsia="Times New Roman" w:hAnsi="Times New Roman" w:cs="Times New Roman"/>
          <w:sz w:val="24"/>
          <w:szCs w:val="24"/>
          <w:lang w:eastAsia="ru-RU"/>
        </w:rPr>
        <w:t>Достук</w:t>
      </w:r>
      <w:proofErr w:type="spellEnd"/>
      <w:r>
        <w:rPr>
          <w:rFonts w:ascii="Times New Roman" w:eastAsia="Times New Roman" w:hAnsi="Times New Roman" w:cs="Times New Roman"/>
          <w:sz w:val="24"/>
          <w:szCs w:val="24"/>
          <w:lang w:eastAsia="ru-RU"/>
        </w:rPr>
        <w:t xml:space="preserve">». </w:t>
      </w:r>
    </w:p>
    <w:p w14:paraId="489B7BFC" w14:textId="77777777" w:rsidR="003A5612" w:rsidRPr="00E53896" w:rsidRDefault="003A5612" w:rsidP="00FB325C">
      <w:pPr>
        <w:spacing w:line="240" w:lineRule="auto"/>
        <w:jc w:val="both"/>
        <w:rPr>
          <w:rFonts w:ascii="Times New Roman" w:eastAsia="Times New Roman" w:hAnsi="Times New Roman" w:cs="Times New Roman"/>
          <w:sz w:val="24"/>
          <w:szCs w:val="24"/>
          <w:lang w:eastAsia="ru-RU"/>
        </w:rPr>
      </w:pPr>
    </w:p>
    <w:p w14:paraId="0FF04C77" w14:textId="77777777" w:rsidR="00D862F4" w:rsidRPr="0066515E" w:rsidRDefault="00AD7591" w:rsidP="00FB325C">
      <w:pPr>
        <w:spacing w:after="200"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 xml:space="preserve">- Как совершается процедура изъятия жилья? Соответствует ли процедура изъятия нормам национального законодательства, а также международным требованиям? Если нет, то каковы причины? </w:t>
      </w:r>
    </w:p>
    <w:p w14:paraId="10B22383" w14:textId="77777777" w:rsidR="000A301B" w:rsidRPr="0066515E" w:rsidRDefault="00902AEB" w:rsidP="00FB325C">
      <w:pPr>
        <w:spacing w:after="200"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Практика изъятия жилья различна. Есть случаи, полностью противоречащие международным нормам и национальному законодательству. </w:t>
      </w:r>
    </w:p>
    <w:p w14:paraId="1D09077F" w14:textId="77777777" w:rsidR="00325497" w:rsidRDefault="00325497" w:rsidP="00FB325C">
      <w:pPr>
        <w:pStyle w:val="a3"/>
        <w:numPr>
          <w:ilvl w:val="0"/>
          <w:numId w:val="8"/>
        </w:numPr>
        <w:spacing w:after="200" w:line="240" w:lineRule="auto"/>
        <w:ind w:left="0" w:firstLine="709"/>
        <w:jc w:val="both"/>
        <w:rPr>
          <w:rFonts w:ascii="Times New Roman" w:eastAsia="Times New Roman" w:hAnsi="Times New Roman" w:cs="Times New Roman"/>
          <w:sz w:val="24"/>
          <w:szCs w:val="24"/>
          <w:lang w:eastAsia="ru-RU"/>
        </w:rPr>
      </w:pPr>
      <w:r w:rsidRPr="00325497">
        <w:rPr>
          <w:rFonts w:ascii="Times New Roman" w:eastAsia="Times New Roman" w:hAnsi="Times New Roman" w:cs="Times New Roman"/>
          <w:b/>
          <w:sz w:val="24"/>
          <w:szCs w:val="24"/>
          <w:lang w:eastAsia="ru-RU"/>
        </w:rPr>
        <w:t>«Дело Бабек ЛТД».</w:t>
      </w:r>
      <w:r>
        <w:rPr>
          <w:rFonts w:ascii="Times New Roman" w:eastAsia="Times New Roman" w:hAnsi="Times New Roman" w:cs="Times New Roman"/>
          <w:sz w:val="24"/>
          <w:szCs w:val="24"/>
          <w:lang w:eastAsia="ru-RU"/>
        </w:rPr>
        <w:t xml:space="preserve"> </w:t>
      </w:r>
      <w:r w:rsidR="00902AEB" w:rsidRPr="0066515E">
        <w:rPr>
          <w:rFonts w:ascii="Times New Roman" w:eastAsia="Times New Roman" w:hAnsi="Times New Roman" w:cs="Times New Roman"/>
          <w:sz w:val="24"/>
          <w:szCs w:val="24"/>
          <w:lang w:eastAsia="ru-RU"/>
        </w:rPr>
        <w:t xml:space="preserve">Нарушение прав граждан произошло из-за коррупции в области девелоперской деятельности. </w:t>
      </w:r>
      <w:r w:rsidR="005B7C7A" w:rsidRPr="0066515E">
        <w:rPr>
          <w:rFonts w:ascii="Times New Roman" w:eastAsia="Times New Roman" w:hAnsi="Times New Roman" w:cs="Times New Roman"/>
          <w:sz w:val="24"/>
          <w:szCs w:val="24"/>
          <w:lang w:eastAsia="ru-RU"/>
        </w:rPr>
        <w:t xml:space="preserve">Для строительства своего объекта строительная компания </w:t>
      </w:r>
      <w:r>
        <w:rPr>
          <w:rFonts w:ascii="Times New Roman" w:eastAsia="Times New Roman" w:hAnsi="Times New Roman" w:cs="Times New Roman"/>
          <w:sz w:val="24"/>
          <w:szCs w:val="24"/>
          <w:lang w:eastAsia="ru-RU"/>
        </w:rPr>
        <w:t>«Бабек ЛТД», принадлежащая семье высокопоставленного чиновника</w:t>
      </w:r>
      <w:r w:rsidR="009B08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5B7C7A" w:rsidRPr="0066515E">
        <w:rPr>
          <w:rFonts w:ascii="Times New Roman" w:eastAsia="Times New Roman" w:hAnsi="Times New Roman" w:cs="Times New Roman"/>
          <w:sz w:val="24"/>
          <w:szCs w:val="24"/>
          <w:lang w:eastAsia="ru-RU"/>
        </w:rPr>
        <w:t>вынуждена была выкупить частные земли</w:t>
      </w:r>
      <w:r>
        <w:rPr>
          <w:rFonts w:ascii="Times New Roman" w:eastAsia="Times New Roman" w:hAnsi="Times New Roman" w:cs="Times New Roman"/>
          <w:sz w:val="24"/>
          <w:szCs w:val="24"/>
          <w:lang w:eastAsia="ru-RU"/>
        </w:rPr>
        <w:t xml:space="preserve"> в центре города</w:t>
      </w:r>
      <w:r w:rsidR="005B7C7A" w:rsidRPr="0066515E">
        <w:rPr>
          <w:rFonts w:ascii="Times New Roman" w:eastAsia="Times New Roman" w:hAnsi="Times New Roman" w:cs="Times New Roman"/>
          <w:sz w:val="24"/>
          <w:szCs w:val="24"/>
          <w:lang w:eastAsia="ru-RU"/>
        </w:rPr>
        <w:t>. Но три семьи отказались продавать свое жилье. Тогда мэрия подала в суд иск о принудительном изъятии жи</w:t>
      </w:r>
      <w:r w:rsidR="00345238" w:rsidRPr="0066515E">
        <w:rPr>
          <w:rFonts w:ascii="Times New Roman" w:eastAsia="Times New Roman" w:hAnsi="Times New Roman" w:cs="Times New Roman"/>
          <w:sz w:val="24"/>
          <w:szCs w:val="24"/>
          <w:lang w:eastAsia="ru-RU"/>
        </w:rPr>
        <w:t>л</w:t>
      </w:r>
      <w:r w:rsidR="005B7C7A" w:rsidRPr="0066515E">
        <w:rPr>
          <w:rFonts w:ascii="Times New Roman" w:eastAsia="Times New Roman" w:hAnsi="Times New Roman" w:cs="Times New Roman"/>
          <w:sz w:val="24"/>
          <w:szCs w:val="24"/>
          <w:lang w:eastAsia="ru-RU"/>
        </w:rPr>
        <w:t xml:space="preserve">ья для государственных и общественных нужд.  </w:t>
      </w:r>
      <w:r w:rsidRPr="0066515E">
        <w:rPr>
          <w:rFonts w:ascii="Times New Roman" w:eastAsia="Times New Roman" w:hAnsi="Times New Roman" w:cs="Times New Roman"/>
          <w:sz w:val="24"/>
          <w:szCs w:val="24"/>
          <w:lang w:eastAsia="ru-RU"/>
        </w:rPr>
        <w:t>Но общественными нуждами при этом оказались интересы  частной строительной компании «Бабек ЛТД». Согласно Генеральному плану и проекту детальной планировки советского времени на месте этих домов должна была появиться техническая библиотека, но мэрия заявила, что на данный момент городу она не нужна.</w:t>
      </w:r>
    </w:p>
    <w:p w14:paraId="7E7161BC" w14:textId="77777777" w:rsidR="00325497" w:rsidRDefault="00325497" w:rsidP="00FB325C">
      <w:pPr>
        <w:pStyle w:val="a3"/>
        <w:spacing w:after="200" w:line="240" w:lineRule="auto"/>
        <w:ind w:left="0" w:firstLine="708"/>
        <w:jc w:val="both"/>
        <w:rPr>
          <w:rFonts w:ascii="Times New Roman" w:eastAsia="Times New Roman" w:hAnsi="Times New Roman" w:cs="Times New Roman"/>
          <w:sz w:val="24"/>
          <w:szCs w:val="24"/>
          <w:lang w:eastAsia="ru-RU"/>
        </w:rPr>
      </w:pPr>
      <w:r w:rsidRPr="00325497">
        <w:rPr>
          <w:rFonts w:ascii="Times New Roman" w:eastAsia="Times New Roman" w:hAnsi="Times New Roman" w:cs="Times New Roman"/>
          <w:sz w:val="24"/>
          <w:szCs w:val="24"/>
          <w:lang w:eastAsia="ru-RU"/>
        </w:rPr>
        <w:t xml:space="preserve">Для определения выкупной цены земельных участков </w:t>
      </w:r>
      <w:r>
        <w:rPr>
          <w:rFonts w:ascii="Times New Roman" w:eastAsia="Times New Roman" w:hAnsi="Times New Roman" w:cs="Times New Roman"/>
          <w:sz w:val="24"/>
          <w:szCs w:val="24"/>
          <w:lang w:eastAsia="ru-RU"/>
        </w:rPr>
        <w:t>с</w:t>
      </w:r>
      <w:r w:rsidR="00092091" w:rsidRPr="00325497">
        <w:rPr>
          <w:rFonts w:ascii="Times New Roman" w:eastAsia="Times New Roman" w:hAnsi="Times New Roman" w:cs="Times New Roman"/>
          <w:sz w:val="24"/>
          <w:szCs w:val="24"/>
          <w:lang w:eastAsia="ru-RU"/>
        </w:rPr>
        <w:t>уд назначил</w:t>
      </w:r>
      <w:r w:rsidR="00092091" w:rsidRPr="0066515E">
        <w:rPr>
          <w:rFonts w:ascii="Times New Roman" w:eastAsia="Times New Roman" w:hAnsi="Times New Roman" w:cs="Times New Roman"/>
          <w:sz w:val="24"/>
          <w:szCs w:val="24"/>
          <w:lang w:eastAsia="ru-RU"/>
        </w:rPr>
        <w:t xml:space="preserve"> экспертизу. </w:t>
      </w:r>
      <w:r>
        <w:rPr>
          <w:rFonts w:ascii="Times New Roman" w:eastAsia="Times New Roman" w:hAnsi="Times New Roman" w:cs="Times New Roman"/>
          <w:sz w:val="24"/>
          <w:szCs w:val="24"/>
          <w:lang w:eastAsia="ru-RU"/>
        </w:rPr>
        <w:t xml:space="preserve">Жители также сделали независимую экспертизу. </w:t>
      </w:r>
      <w:r w:rsidR="00092091" w:rsidRPr="0066515E">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итоге в </w:t>
      </w:r>
      <w:r w:rsidR="00092091" w:rsidRPr="0066515E">
        <w:rPr>
          <w:rFonts w:ascii="Times New Roman" w:eastAsia="Times New Roman" w:hAnsi="Times New Roman" w:cs="Times New Roman"/>
          <w:sz w:val="24"/>
          <w:szCs w:val="24"/>
          <w:lang w:eastAsia="ru-RU"/>
        </w:rPr>
        <w:t xml:space="preserve">суд было представлено две экспертизы – судебная и независимая, которые очень отличались. Независимая экспертиза дала цену в два раза выше, чем государственная экспертиза. Суд же принял во внимание государственную экспертизу и вынес решение в </w:t>
      </w:r>
      <w:r w:rsidR="00632E76" w:rsidRPr="0066515E">
        <w:rPr>
          <w:rFonts w:ascii="Times New Roman" w:eastAsia="Times New Roman" w:hAnsi="Times New Roman" w:cs="Times New Roman"/>
          <w:sz w:val="24"/>
          <w:szCs w:val="24"/>
          <w:lang w:eastAsia="ru-RU"/>
        </w:rPr>
        <w:t>пользу</w:t>
      </w:r>
      <w:r w:rsidR="00092091" w:rsidRPr="0066515E">
        <w:rPr>
          <w:rFonts w:ascii="Times New Roman" w:eastAsia="Times New Roman" w:hAnsi="Times New Roman" w:cs="Times New Roman"/>
          <w:sz w:val="24"/>
          <w:szCs w:val="24"/>
          <w:lang w:eastAsia="ru-RU"/>
        </w:rPr>
        <w:t xml:space="preserve"> мэрии. </w:t>
      </w:r>
    </w:p>
    <w:p w14:paraId="5EBF57E4" w14:textId="77777777" w:rsidR="00C677CD" w:rsidRPr="0066515E" w:rsidRDefault="00345238" w:rsidP="00FB325C">
      <w:pPr>
        <w:pStyle w:val="a3"/>
        <w:spacing w:after="200" w:line="240" w:lineRule="auto"/>
        <w:ind w:left="0" w:firstLine="708"/>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Все эти факты </w:t>
      </w:r>
      <w:r w:rsidR="00390E5E" w:rsidRPr="0066515E">
        <w:rPr>
          <w:rFonts w:ascii="Times New Roman" w:eastAsia="Times New Roman" w:hAnsi="Times New Roman" w:cs="Times New Roman"/>
          <w:sz w:val="24"/>
          <w:szCs w:val="24"/>
          <w:lang w:eastAsia="ru-RU"/>
        </w:rPr>
        <w:t xml:space="preserve">говорят о </w:t>
      </w:r>
      <w:r w:rsidR="003D089D">
        <w:rPr>
          <w:rFonts w:ascii="Times New Roman" w:eastAsia="Times New Roman" w:hAnsi="Times New Roman" w:cs="Times New Roman"/>
          <w:sz w:val="24"/>
          <w:szCs w:val="24"/>
          <w:lang w:eastAsia="ru-RU"/>
        </w:rPr>
        <w:t xml:space="preserve">коррупции, о </w:t>
      </w:r>
      <w:r w:rsidR="00390E5E" w:rsidRPr="0066515E">
        <w:rPr>
          <w:rFonts w:ascii="Times New Roman" w:eastAsia="Times New Roman" w:hAnsi="Times New Roman" w:cs="Times New Roman"/>
          <w:sz w:val="24"/>
          <w:szCs w:val="24"/>
          <w:lang w:eastAsia="ru-RU"/>
        </w:rPr>
        <w:t>сговоре между девелоперской компанией, сотрудниками мэрии и судом</w:t>
      </w:r>
      <w:r w:rsidR="00632E76" w:rsidRPr="0066515E">
        <w:rPr>
          <w:rFonts w:ascii="Times New Roman" w:eastAsia="Times New Roman" w:hAnsi="Times New Roman" w:cs="Times New Roman"/>
          <w:sz w:val="24"/>
          <w:szCs w:val="24"/>
          <w:lang w:eastAsia="ru-RU"/>
        </w:rPr>
        <w:t>, а также судебной экспертизой</w:t>
      </w:r>
      <w:r w:rsidR="00390E5E" w:rsidRPr="0066515E">
        <w:rPr>
          <w:rFonts w:ascii="Times New Roman" w:eastAsia="Times New Roman" w:hAnsi="Times New Roman" w:cs="Times New Roman"/>
          <w:sz w:val="24"/>
          <w:szCs w:val="24"/>
          <w:lang w:eastAsia="ru-RU"/>
        </w:rPr>
        <w:t xml:space="preserve">. Но в результате всех этих действий были нарушены права граждан. Суд, который и должен стоять на страже права граждан, </w:t>
      </w:r>
      <w:r w:rsidR="00443201" w:rsidRPr="0066515E">
        <w:rPr>
          <w:rFonts w:ascii="Times New Roman" w:eastAsia="Times New Roman" w:hAnsi="Times New Roman" w:cs="Times New Roman"/>
          <w:sz w:val="24"/>
          <w:szCs w:val="24"/>
          <w:lang w:eastAsia="ru-RU"/>
        </w:rPr>
        <w:t xml:space="preserve">сам их и нарушил. </w:t>
      </w:r>
    </w:p>
    <w:p w14:paraId="6D9BA390" w14:textId="77777777" w:rsidR="007E11CB" w:rsidRPr="007E11CB" w:rsidRDefault="003D089D" w:rsidP="00FB325C">
      <w:pPr>
        <w:pStyle w:val="a3"/>
        <w:numPr>
          <w:ilvl w:val="0"/>
          <w:numId w:val="8"/>
        </w:numPr>
        <w:spacing w:after="0" w:line="240" w:lineRule="auto"/>
        <w:ind w:left="0" w:firstLine="709"/>
        <w:jc w:val="both"/>
        <w:rPr>
          <w:rFonts w:ascii="Times New Roman" w:hAnsi="Times New Roman" w:cs="Times New Roman"/>
          <w:sz w:val="24"/>
          <w:szCs w:val="24"/>
        </w:rPr>
      </w:pPr>
      <w:r w:rsidRPr="007E11CB">
        <w:rPr>
          <w:rFonts w:ascii="Times New Roman" w:eastAsia="Times New Roman" w:hAnsi="Times New Roman" w:cs="Times New Roman"/>
          <w:b/>
          <w:sz w:val="24"/>
          <w:szCs w:val="24"/>
          <w:lang w:eastAsia="ru-RU"/>
        </w:rPr>
        <w:t xml:space="preserve">Дело улицы </w:t>
      </w:r>
      <w:proofErr w:type="spellStart"/>
      <w:r w:rsidRPr="007E11CB">
        <w:rPr>
          <w:rFonts w:ascii="Times New Roman" w:eastAsia="Times New Roman" w:hAnsi="Times New Roman" w:cs="Times New Roman"/>
          <w:b/>
          <w:sz w:val="24"/>
          <w:szCs w:val="24"/>
          <w:lang w:eastAsia="ru-RU"/>
        </w:rPr>
        <w:t>Монуева</w:t>
      </w:r>
      <w:proofErr w:type="spellEnd"/>
      <w:r w:rsidRPr="007E11CB">
        <w:rPr>
          <w:rFonts w:ascii="Times New Roman" w:eastAsia="Times New Roman" w:hAnsi="Times New Roman" w:cs="Times New Roman"/>
          <w:b/>
          <w:sz w:val="24"/>
          <w:szCs w:val="24"/>
          <w:lang w:eastAsia="ru-RU"/>
        </w:rPr>
        <w:t>»</w:t>
      </w:r>
      <w:r w:rsidR="007E11CB" w:rsidRPr="007E11CB">
        <w:rPr>
          <w:rFonts w:ascii="Times New Roman" w:eastAsia="Times New Roman" w:hAnsi="Times New Roman" w:cs="Times New Roman"/>
          <w:b/>
          <w:sz w:val="24"/>
          <w:szCs w:val="24"/>
          <w:lang w:eastAsia="ru-RU"/>
        </w:rPr>
        <w:t xml:space="preserve"> в Оше, </w:t>
      </w:r>
      <w:r w:rsidR="007E11CB" w:rsidRPr="007E11CB">
        <w:rPr>
          <w:rFonts w:ascii="Times New Roman" w:hAnsi="Times New Roman" w:cs="Times New Roman"/>
          <w:b/>
          <w:sz w:val="24"/>
          <w:szCs w:val="24"/>
        </w:rPr>
        <w:t xml:space="preserve">«Дело улицы Ленина» в Джалал-Абаде </w:t>
      </w:r>
      <w:r w:rsidR="007E11CB" w:rsidRPr="007E11CB">
        <w:rPr>
          <w:rFonts w:ascii="Times New Roman" w:hAnsi="Times New Roman" w:cs="Times New Roman"/>
          <w:sz w:val="24"/>
          <w:szCs w:val="24"/>
        </w:rPr>
        <w:t>можно объединить, т.к. в этих делах изъятие происходило из-за реконструкции улиц.</w:t>
      </w:r>
      <w:r w:rsidR="007E11CB" w:rsidRPr="007E11CB">
        <w:rPr>
          <w:rFonts w:ascii="Times New Roman" w:hAnsi="Times New Roman" w:cs="Times New Roman"/>
          <w:b/>
          <w:sz w:val="24"/>
          <w:szCs w:val="24"/>
        </w:rPr>
        <w:t xml:space="preserve"> </w:t>
      </w:r>
      <w:r w:rsidR="007E11CB" w:rsidRPr="007E11CB">
        <w:rPr>
          <w:rFonts w:ascii="Times New Roman" w:hAnsi="Times New Roman" w:cs="Times New Roman"/>
          <w:sz w:val="24"/>
          <w:szCs w:val="24"/>
        </w:rPr>
        <w:t xml:space="preserve">Изъятие здесь было частичное.  У некоторых меньше, у некоторых больше. </w:t>
      </w:r>
      <w:r w:rsidR="00756051">
        <w:rPr>
          <w:rFonts w:ascii="Times New Roman" w:hAnsi="Times New Roman" w:cs="Times New Roman"/>
          <w:sz w:val="24"/>
          <w:szCs w:val="24"/>
        </w:rPr>
        <w:t>При изъятиях при реконструкции улиц компенсационные выплаты были произведены из бюджета города.</w:t>
      </w:r>
    </w:p>
    <w:p w14:paraId="06DEAE12" w14:textId="77777777" w:rsidR="00645283" w:rsidRPr="007E11CB" w:rsidRDefault="00443201" w:rsidP="00FB325C">
      <w:pPr>
        <w:spacing w:after="0" w:line="240" w:lineRule="auto"/>
        <w:ind w:firstLine="708"/>
        <w:jc w:val="both"/>
        <w:rPr>
          <w:rFonts w:ascii="Times New Roman" w:hAnsi="Times New Roman" w:cs="Times New Roman"/>
          <w:sz w:val="24"/>
          <w:szCs w:val="24"/>
        </w:rPr>
      </w:pPr>
      <w:r w:rsidRPr="007E11CB">
        <w:rPr>
          <w:rFonts w:ascii="Times New Roman" w:eastAsia="Times New Roman" w:hAnsi="Times New Roman" w:cs="Times New Roman"/>
          <w:sz w:val="24"/>
          <w:szCs w:val="24"/>
          <w:lang w:eastAsia="ru-RU"/>
        </w:rPr>
        <w:t xml:space="preserve">Нарушение прав граждан </w:t>
      </w:r>
      <w:r w:rsidR="00756051">
        <w:rPr>
          <w:rFonts w:ascii="Times New Roman" w:eastAsia="Times New Roman" w:hAnsi="Times New Roman" w:cs="Times New Roman"/>
          <w:sz w:val="24"/>
          <w:szCs w:val="24"/>
          <w:lang w:eastAsia="ru-RU"/>
        </w:rPr>
        <w:t xml:space="preserve">в этих делах </w:t>
      </w:r>
      <w:r w:rsidRPr="007E11CB">
        <w:rPr>
          <w:rFonts w:ascii="Times New Roman" w:eastAsia="Times New Roman" w:hAnsi="Times New Roman" w:cs="Times New Roman"/>
          <w:sz w:val="24"/>
          <w:szCs w:val="24"/>
          <w:lang w:eastAsia="ru-RU"/>
        </w:rPr>
        <w:t>происходит из-за</w:t>
      </w:r>
      <w:r w:rsidR="00117C19" w:rsidRPr="007E11CB">
        <w:rPr>
          <w:rFonts w:ascii="Times New Roman" w:eastAsia="Times New Roman" w:hAnsi="Times New Roman" w:cs="Times New Roman"/>
          <w:sz w:val="24"/>
          <w:szCs w:val="24"/>
          <w:lang w:eastAsia="ru-RU"/>
        </w:rPr>
        <w:t xml:space="preserve"> нарушения процедуры определения стоимости компенсационной выплаты, злоупотреблений в этом вопросе. </w:t>
      </w:r>
      <w:r w:rsidR="00117C19" w:rsidRPr="007E11CB">
        <w:rPr>
          <w:rFonts w:ascii="Times New Roman" w:eastAsia="Times New Roman" w:hAnsi="Times New Roman" w:cs="Times New Roman"/>
          <w:sz w:val="24"/>
          <w:szCs w:val="24"/>
          <w:lang w:eastAsia="ru-RU"/>
        </w:rPr>
        <w:lastRenderedPageBreak/>
        <w:t>Были случаи занижения стоимости выплаты</w:t>
      </w:r>
      <w:r w:rsidR="006F3BE6" w:rsidRPr="007E11CB">
        <w:rPr>
          <w:rFonts w:ascii="Times New Roman" w:eastAsia="Times New Roman" w:hAnsi="Times New Roman" w:cs="Times New Roman"/>
          <w:sz w:val="24"/>
          <w:szCs w:val="24"/>
          <w:lang w:eastAsia="ru-RU"/>
        </w:rPr>
        <w:t>, но при определенных проплат</w:t>
      </w:r>
      <w:r w:rsidR="001251D2" w:rsidRPr="007E11CB">
        <w:rPr>
          <w:rFonts w:ascii="Times New Roman" w:eastAsia="Times New Roman" w:hAnsi="Times New Roman" w:cs="Times New Roman"/>
          <w:sz w:val="24"/>
          <w:szCs w:val="24"/>
          <w:lang w:eastAsia="ru-RU"/>
        </w:rPr>
        <w:t>ах</w:t>
      </w:r>
      <w:r w:rsidR="006F3BE6" w:rsidRPr="007E11CB">
        <w:rPr>
          <w:rFonts w:ascii="Times New Roman" w:eastAsia="Times New Roman" w:hAnsi="Times New Roman" w:cs="Times New Roman"/>
          <w:sz w:val="24"/>
          <w:szCs w:val="24"/>
          <w:lang w:eastAsia="ru-RU"/>
        </w:rPr>
        <w:t xml:space="preserve"> цена повышалась. </w:t>
      </w:r>
      <w:r w:rsidR="00117C19" w:rsidRPr="007E11CB">
        <w:rPr>
          <w:rFonts w:ascii="Times New Roman" w:eastAsia="Times New Roman" w:hAnsi="Times New Roman" w:cs="Times New Roman"/>
          <w:sz w:val="24"/>
          <w:szCs w:val="24"/>
          <w:lang w:eastAsia="ru-RU"/>
        </w:rPr>
        <w:t xml:space="preserve"> </w:t>
      </w:r>
    </w:p>
    <w:p w14:paraId="27C8AB9A" w14:textId="77777777" w:rsidR="007E11CB" w:rsidRPr="007E11CB" w:rsidRDefault="007E11CB" w:rsidP="00FB325C">
      <w:pPr>
        <w:pStyle w:val="a3"/>
        <w:numPr>
          <w:ilvl w:val="0"/>
          <w:numId w:val="8"/>
        </w:numPr>
        <w:spacing w:after="20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 «Дело таможни «</w:t>
      </w:r>
      <w:proofErr w:type="spellStart"/>
      <w:r>
        <w:rPr>
          <w:rFonts w:ascii="Times New Roman" w:hAnsi="Times New Roman" w:cs="Times New Roman"/>
          <w:b/>
          <w:sz w:val="24"/>
          <w:szCs w:val="24"/>
        </w:rPr>
        <w:t>Достук</w:t>
      </w:r>
      <w:proofErr w:type="spellEnd"/>
      <w:r>
        <w:rPr>
          <w:rFonts w:ascii="Times New Roman" w:hAnsi="Times New Roman" w:cs="Times New Roman"/>
          <w:b/>
          <w:sz w:val="24"/>
          <w:szCs w:val="24"/>
        </w:rPr>
        <w:t xml:space="preserve">» </w:t>
      </w:r>
      <w:r w:rsidRPr="007E11CB">
        <w:rPr>
          <w:rFonts w:ascii="Times New Roman" w:hAnsi="Times New Roman" w:cs="Times New Roman"/>
          <w:sz w:val="24"/>
          <w:szCs w:val="24"/>
        </w:rPr>
        <w:t xml:space="preserve">отличается от предыдущих дел, т.к. здесь было полное изъятие </w:t>
      </w:r>
      <w:r>
        <w:rPr>
          <w:rFonts w:ascii="Times New Roman" w:hAnsi="Times New Roman" w:cs="Times New Roman"/>
          <w:sz w:val="24"/>
          <w:szCs w:val="24"/>
        </w:rPr>
        <w:t>земельных участков и жилья у 34 сем</w:t>
      </w:r>
      <w:r w:rsidR="00756051">
        <w:rPr>
          <w:rFonts w:ascii="Times New Roman" w:hAnsi="Times New Roman" w:cs="Times New Roman"/>
          <w:sz w:val="24"/>
          <w:szCs w:val="24"/>
        </w:rPr>
        <w:t xml:space="preserve">ей. </w:t>
      </w:r>
      <w:r>
        <w:rPr>
          <w:rFonts w:ascii="Times New Roman" w:hAnsi="Times New Roman" w:cs="Times New Roman"/>
          <w:sz w:val="24"/>
          <w:szCs w:val="24"/>
        </w:rPr>
        <w:t xml:space="preserve">  </w:t>
      </w:r>
      <w:r w:rsidR="00756051">
        <w:rPr>
          <w:rFonts w:ascii="Times New Roman" w:hAnsi="Times New Roman" w:cs="Times New Roman"/>
          <w:sz w:val="24"/>
          <w:szCs w:val="24"/>
        </w:rPr>
        <w:t xml:space="preserve">В этом случае компенсационные выплаты были не из местного бюджета, что позволило сделать компенсацию более-менее справедливой.  </w:t>
      </w:r>
      <w:r w:rsidRPr="007E11CB">
        <w:rPr>
          <w:rFonts w:ascii="Times New Roman" w:hAnsi="Times New Roman" w:cs="Times New Roman"/>
          <w:sz w:val="24"/>
          <w:szCs w:val="24"/>
        </w:rPr>
        <w:t xml:space="preserve"> </w:t>
      </w:r>
    </w:p>
    <w:p w14:paraId="586BFC39" w14:textId="77777777" w:rsidR="00D862F4" w:rsidRPr="0066515E" w:rsidRDefault="00D862F4" w:rsidP="00FB325C">
      <w:pPr>
        <w:spacing w:after="20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xml:space="preserve">- какова практика Участия граждан в процедурах по изъятию? Соответствует ли практика вовлечения граждан в процесс обсуждения требованиям национальных и международных норм законодательства? </w:t>
      </w:r>
    </w:p>
    <w:p w14:paraId="41B80946" w14:textId="77777777" w:rsidR="000872DA" w:rsidRPr="0066515E" w:rsidRDefault="000872DA" w:rsidP="00FB325C">
      <w:pPr>
        <w:spacing w:after="200" w:line="240" w:lineRule="auto"/>
        <w:jc w:val="both"/>
        <w:rPr>
          <w:rFonts w:ascii="Times New Roman" w:hAnsi="Times New Roman" w:cs="Times New Roman"/>
          <w:sz w:val="24"/>
          <w:szCs w:val="24"/>
        </w:rPr>
      </w:pPr>
      <w:r w:rsidRPr="0066515E">
        <w:rPr>
          <w:rFonts w:ascii="Times New Roman" w:hAnsi="Times New Roman" w:cs="Times New Roman"/>
          <w:sz w:val="24"/>
          <w:szCs w:val="24"/>
        </w:rPr>
        <w:t xml:space="preserve">Во многих случаях не соответствует международному законодательству. О соответствии национальному законодательству в этом вопросе нет оснований, т.к. эти нормы в законодательстве отсутствуют. </w:t>
      </w:r>
    </w:p>
    <w:p w14:paraId="4C4891DA" w14:textId="77777777" w:rsidR="00AD7591" w:rsidRPr="0066515E" w:rsidRDefault="00AD7591" w:rsidP="00FB325C">
      <w:pPr>
        <w:spacing w:after="20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xml:space="preserve">- </w:t>
      </w:r>
      <w:r w:rsidR="00797447">
        <w:rPr>
          <w:rFonts w:ascii="Times New Roman" w:hAnsi="Times New Roman" w:cs="Times New Roman"/>
          <w:b/>
          <w:sz w:val="24"/>
          <w:szCs w:val="24"/>
        </w:rPr>
        <w:t>в</w:t>
      </w:r>
      <w:r w:rsidR="00A03C0F" w:rsidRPr="0066515E">
        <w:rPr>
          <w:rFonts w:ascii="Times New Roman" w:hAnsi="Times New Roman" w:cs="Times New Roman"/>
          <w:b/>
          <w:sz w:val="24"/>
          <w:szCs w:val="24"/>
        </w:rPr>
        <w:t xml:space="preserve"> случае недовольства обращались </w:t>
      </w:r>
      <w:r w:rsidRPr="0066515E">
        <w:rPr>
          <w:rFonts w:ascii="Times New Roman" w:hAnsi="Times New Roman" w:cs="Times New Roman"/>
          <w:b/>
          <w:sz w:val="24"/>
          <w:szCs w:val="24"/>
        </w:rPr>
        <w:t>ли граждане в правоохранительные и судебные органы? средняя продолжительность рассмотрения споров по вопросам изъятия в судах;</w:t>
      </w:r>
    </w:p>
    <w:p w14:paraId="171046B8" w14:textId="77777777" w:rsidR="00937E0F" w:rsidRDefault="0006793E" w:rsidP="00FB325C">
      <w:pPr>
        <w:spacing w:after="200" w:line="240" w:lineRule="auto"/>
        <w:jc w:val="both"/>
        <w:rPr>
          <w:rFonts w:ascii="Times New Roman" w:hAnsi="Times New Roman" w:cs="Times New Roman"/>
          <w:sz w:val="24"/>
          <w:szCs w:val="24"/>
        </w:rPr>
      </w:pPr>
      <w:r w:rsidRPr="0066515E">
        <w:rPr>
          <w:rFonts w:ascii="Times New Roman" w:hAnsi="Times New Roman" w:cs="Times New Roman"/>
          <w:sz w:val="24"/>
          <w:szCs w:val="24"/>
        </w:rPr>
        <w:t xml:space="preserve">К сожалению, необходимо отметить, что граждане редко обращаются </w:t>
      </w:r>
      <w:r w:rsidR="00CB5FCD" w:rsidRPr="0066515E">
        <w:rPr>
          <w:rFonts w:ascii="Times New Roman" w:hAnsi="Times New Roman" w:cs="Times New Roman"/>
          <w:sz w:val="24"/>
          <w:szCs w:val="24"/>
        </w:rPr>
        <w:t>в правоохранительные и судебные органы за защитой своих прав.</w:t>
      </w:r>
      <w:r w:rsidR="009B0839">
        <w:rPr>
          <w:rFonts w:ascii="Times New Roman" w:hAnsi="Times New Roman" w:cs="Times New Roman"/>
          <w:sz w:val="24"/>
          <w:szCs w:val="24"/>
        </w:rPr>
        <w:t xml:space="preserve"> В деле «Бабек ЛТД» наоборот в суд подала мэрия в интересах строительной компании. </w:t>
      </w:r>
    </w:p>
    <w:p w14:paraId="6675B13F" w14:textId="77777777" w:rsidR="00AD7591" w:rsidRPr="0066515E" w:rsidRDefault="00AD7591" w:rsidP="00FB325C">
      <w:pPr>
        <w:spacing w:after="20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какое количество исков, поданных в отчетный период в судебные органы для предотвращения решений государства по выселению и сноса жилья; есть ли случаи исков с требованием выплаты компенсаций о выселении? Каковы резуль</w:t>
      </w:r>
      <w:r w:rsidR="00D862F4" w:rsidRPr="0066515E">
        <w:rPr>
          <w:rFonts w:ascii="Times New Roman" w:hAnsi="Times New Roman" w:cs="Times New Roman"/>
          <w:b/>
          <w:sz w:val="24"/>
          <w:szCs w:val="24"/>
        </w:rPr>
        <w:t>т</w:t>
      </w:r>
      <w:r w:rsidRPr="0066515E">
        <w:rPr>
          <w:rFonts w:ascii="Times New Roman" w:hAnsi="Times New Roman" w:cs="Times New Roman"/>
          <w:b/>
          <w:sz w:val="24"/>
          <w:szCs w:val="24"/>
        </w:rPr>
        <w:t>аты?</w:t>
      </w:r>
    </w:p>
    <w:p w14:paraId="4C1DA4C3" w14:textId="77777777" w:rsidR="00CB5FCD" w:rsidRPr="0066515E" w:rsidRDefault="00CB5FCD" w:rsidP="00FB325C">
      <w:pPr>
        <w:spacing w:after="200" w:line="240" w:lineRule="auto"/>
        <w:jc w:val="both"/>
        <w:rPr>
          <w:rFonts w:ascii="Times New Roman" w:hAnsi="Times New Roman" w:cs="Times New Roman"/>
          <w:sz w:val="24"/>
          <w:szCs w:val="24"/>
        </w:rPr>
      </w:pPr>
      <w:r w:rsidRPr="0066515E">
        <w:rPr>
          <w:rFonts w:ascii="Times New Roman" w:hAnsi="Times New Roman" w:cs="Times New Roman"/>
          <w:sz w:val="24"/>
          <w:szCs w:val="24"/>
        </w:rPr>
        <w:t xml:space="preserve">При изучении ситуации в Джалал-Абаде был обнаружен один случай обращения в правоохранительные органы. Это гр. </w:t>
      </w:r>
      <w:proofErr w:type="spellStart"/>
      <w:r w:rsidRPr="0066515E">
        <w:rPr>
          <w:rFonts w:ascii="Times New Roman" w:hAnsi="Times New Roman" w:cs="Times New Roman"/>
          <w:sz w:val="24"/>
          <w:szCs w:val="24"/>
        </w:rPr>
        <w:t>Казакбаев</w:t>
      </w:r>
      <w:proofErr w:type="spellEnd"/>
      <w:r w:rsidRPr="0066515E">
        <w:rPr>
          <w:rFonts w:ascii="Times New Roman" w:hAnsi="Times New Roman" w:cs="Times New Roman"/>
          <w:sz w:val="24"/>
          <w:szCs w:val="24"/>
        </w:rPr>
        <w:t xml:space="preserve"> обратился в суд с иском</w:t>
      </w:r>
      <w:r w:rsidR="006F3BE6" w:rsidRPr="0066515E">
        <w:rPr>
          <w:rFonts w:ascii="Times New Roman" w:hAnsi="Times New Roman" w:cs="Times New Roman"/>
          <w:sz w:val="24"/>
          <w:szCs w:val="24"/>
        </w:rPr>
        <w:t xml:space="preserve">. </w:t>
      </w:r>
      <w:r w:rsidRPr="0066515E">
        <w:rPr>
          <w:rFonts w:ascii="Times New Roman" w:hAnsi="Times New Roman" w:cs="Times New Roman"/>
          <w:sz w:val="24"/>
          <w:szCs w:val="24"/>
        </w:rPr>
        <w:t xml:space="preserve"> </w:t>
      </w:r>
      <w:r w:rsidR="00A7493B">
        <w:rPr>
          <w:rFonts w:ascii="Times New Roman" w:hAnsi="Times New Roman" w:cs="Times New Roman"/>
          <w:sz w:val="24"/>
          <w:szCs w:val="24"/>
        </w:rPr>
        <w:t>Но по судам ходила его жена, а сам он находился в России на заработках. Суд вынес решение в их пользу. Но воспользоваться этим решением они не могут</w:t>
      </w:r>
      <w:r w:rsidR="00756051">
        <w:rPr>
          <w:rFonts w:ascii="Times New Roman" w:hAnsi="Times New Roman" w:cs="Times New Roman"/>
          <w:sz w:val="24"/>
          <w:szCs w:val="24"/>
        </w:rPr>
        <w:t>, т.к. изъятие уже произведено</w:t>
      </w:r>
      <w:r w:rsidR="00A7493B">
        <w:rPr>
          <w:rFonts w:ascii="Times New Roman" w:hAnsi="Times New Roman" w:cs="Times New Roman"/>
          <w:sz w:val="24"/>
          <w:szCs w:val="24"/>
        </w:rPr>
        <w:t xml:space="preserve">. </w:t>
      </w:r>
    </w:p>
    <w:p w14:paraId="2846B5BE" w14:textId="77777777" w:rsidR="00AD7591" w:rsidRPr="0066515E" w:rsidRDefault="00AD7591" w:rsidP="00FB325C">
      <w:pPr>
        <w:spacing w:line="240" w:lineRule="auto"/>
        <w:jc w:val="both"/>
        <w:rPr>
          <w:rFonts w:ascii="Times New Roman" w:hAnsi="Times New Roman" w:cs="Times New Roman"/>
          <w:b/>
          <w:sz w:val="24"/>
          <w:szCs w:val="24"/>
        </w:rPr>
      </w:pPr>
      <w:r w:rsidRPr="0066515E">
        <w:rPr>
          <w:rFonts w:ascii="Times New Roman" w:eastAsia="Times New Roman" w:hAnsi="Times New Roman" w:cs="Times New Roman"/>
          <w:b/>
          <w:sz w:val="24"/>
          <w:szCs w:val="24"/>
          <w:lang w:eastAsia="ru-RU"/>
        </w:rPr>
        <w:t>-</w:t>
      </w:r>
      <w:r w:rsidRPr="0066515E">
        <w:rPr>
          <w:rFonts w:ascii="Times New Roman" w:hAnsi="Times New Roman" w:cs="Times New Roman"/>
          <w:b/>
          <w:sz w:val="24"/>
          <w:szCs w:val="24"/>
        </w:rPr>
        <w:t xml:space="preserve"> в какие д</w:t>
      </w:r>
      <w:r w:rsidR="00A03C0F" w:rsidRPr="0066515E">
        <w:rPr>
          <w:rFonts w:ascii="Times New Roman" w:hAnsi="Times New Roman" w:cs="Times New Roman"/>
          <w:b/>
          <w:sz w:val="24"/>
          <w:szCs w:val="24"/>
        </w:rPr>
        <w:t>ругие органы граждане обращались</w:t>
      </w:r>
      <w:r w:rsidRPr="0066515E">
        <w:rPr>
          <w:rFonts w:ascii="Times New Roman" w:hAnsi="Times New Roman" w:cs="Times New Roman"/>
          <w:b/>
          <w:sz w:val="24"/>
          <w:szCs w:val="24"/>
        </w:rPr>
        <w:t xml:space="preserve"> с целью защиты своих прав? Количество полученных и удовлетворенных в отчетный период национальными правозащитными учреждениями, представителями по правам человека, специализированными учреждениями и другими административными органами жалоб на нарушения права на достаточное жилище;</w:t>
      </w:r>
    </w:p>
    <w:p w14:paraId="3BB6F8E4" w14:textId="77777777" w:rsidR="00CB5FCD" w:rsidRPr="0066515E" w:rsidRDefault="00CB5FCD" w:rsidP="00FB325C">
      <w:pPr>
        <w:spacing w:line="240" w:lineRule="auto"/>
        <w:jc w:val="both"/>
        <w:rPr>
          <w:rFonts w:ascii="Times New Roman" w:hAnsi="Times New Roman" w:cs="Times New Roman"/>
          <w:sz w:val="24"/>
          <w:szCs w:val="24"/>
        </w:rPr>
      </w:pPr>
      <w:r w:rsidRPr="0066515E">
        <w:rPr>
          <w:rFonts w:ascii="Times New Roman" w:hAnsi="Times New Roman" w:cs="Times New Roman"/>
          <w:sz w:val="24"/>
          <w:szCs w:val="24"/>
        </w:rPr>
        <w:t xml:space="preserve">В Оше при изъятии жилья для общественных нужд жители обратились в правозащитную организацию «Интербилим», которая оказала им юридическую поддержку. </w:t>
      </w:r>
    </w:p>
    <w:p w14:paraId="75770583" w14:textId="77777777" w:rsidR="00AD7591" w:rsidRPr="0066515E" w:rsidRDefault="00AD7591" w:rsidP="00FB325C">
      <w:pPr>
        <w:spacing w:after="20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опишите практику оценки выкупной стоимости, как она отражена в национальном законодательстве и практика оценки соответствует ли требованиям законодательства?</w:t>
      </w:r>
      <w:r w:rsidR="00D862F4" w:rsidRPr="0066515E">
        <w:rPr>
          <w:rFonts w:ascii="Times New Roman" w:hAnsi="Times New Roman" w:cs="Times New Roman"/>
          <w:b/>
          <w:sz w:val="24"/>
          <w:szCs w:val="24"/>
        </w:rPr>
        <w:t xml:space="preserve"> Удовлетворены ли граждане суммой компенсации? Насколько предлагаемые компенсации отвечают рыночной цене.</w:t>
      </w:r>
    </w:p>
    <w:p w14:paraId="721B65C0" w14:textId="77777777" w:rsidR="00C677CD" w:rsidRPr="0066515E" w:rsidRDefault="002E6C08" w:rsidP="00FB325C">
      <w:pPr>
        <w:spacing w:after="200" w:line="240" w:lineRule="auto"/>
        <w:jc w:val="both"/>
        <w:rPr>
          <w:rFonts w:ascii="Times New Roman" w:hAnsi="Times New Roman" w:cs="Times New Roman"/>
          <w:sz w:val="24"/>
          <w:szCs w:val="24"/>
        </w:rPr>
      </w:pPr>
      <w:r w:rsidRPr="0066515E">
        <w:rPr>
          <w:rFonts w:ascii="Times New Roman" w:hAnsi="Times New Roman" w:cs="Times New Roman"/>
          <w:sz w:val="24"/>
          <w:szCs w:val="24"/>
        </w:rPr>
        <w:t>Именно сумма компенсации вызывает недовольство у пере</w:t>
      </w:r>
      <w:r w:rsidR="00AB3822" w:rsidRPr="0066515E">
        <w:rPr>
          <w:rFonts w:ascii="Times New Roman" w:hAnsi="Times New Roman" w:cs="Times New Roman"/>
          <w:sz w:val="24"/>
          <w:szCs w:val="24"/>
        </w:rPr>
        <w:t xml:space="preserve">селяемых. Проблемы возникают тогда, когда компенсацию должны выплачивать органы МСУ, не имеющие в бюджете достаточно средств, не имеющих муниципальное жилье, которое могло бы стать компенсацией потери жилья. Но есть случаи переселения в рамках международных договоренностей. </w:t>
      </w:r>
      <w:r w:rsidR="00C677CD" w:rsidRPr="0066515E">
        <w:rPr>
          <w:rFonts w:ascii="Times New Roman" w:hAnsi="Times New Roman" w:cs="Times New Roman"/>
          <w:sz w:val="24"/>
          <w:szCs w:val="24"/>
        </w:rPr>
        <w:t>Проведении интервью с гражданами, у которых было изъятие в «</w:t>
      </w:r>
      <w:proofErr w:type="spellStart"/>
      <w:r w:rsidR="00C677CD" w:rsidRPr="0066515E">
        <w:rPr>
          <w:rFonts w:ascii="Times New Roman" w:hAnsi="Times New Roman" w:cs="Times New Roman"/>
          <w:sz w:val="24"/>
          <w:szCs w:val="24"/>
        </w:rPr>
        <w:t>Достуке</w:t>
      </w:r>
      <w:proofErr w:type="spellEnd"/>
      <w:r w:rsidR="00C677CD" w:rsidRPr="0066515E">
        <w:rPr>
          <w:rFonts w:ascii="Times New Roman" w:hAnsi="Times New Roman" w:cs="Times New Roman"/>
          <w:sz w:val="24"/>
          <w:szCs w:val="24"/>
        </w:rPr>
        <w:t xml:space="preserve">», показало, что они не имеют претензий к полученной сумме компенсации. </w:t>
      </w:r>
      <w:r w:rsidR="00C677CD" w:rsidRPr="0066515E">
        <w:rPr>
          <w:rFonts w:ascii="Times New Roman" w:hAnsi="Times New Roman" w:cs="Times New Roman"/>
          <w:sz w:val="24"/>
          <w:szCs w:val="24"/>
        </w:rPr>
        <w:lastRenderedPageBreak/>
        <w:t xml:space="preserve">Этому способствовало то, что сумма компенсации решалась в рамках международных договоренностей и были средства на это. </w:t>
      </w:r>
    </w:p>
    <w:p w14:paraId="201B7DFF" w14:textId="77777777" w:rsidR="00D862F4" w:rsidRDefault="00D862F4" w:rsidP="00FB325C">
      <w:pPr>
        <w:spacing w:after="200" w:line="240" w:lineRule="auto"/>
        <w:jc w:val="both"/>
        <w:rPr>
          <w:rFonts w:ascii="Times New Roman" w:hAnsi="Times New Roman" w:cs="Times New Roman"/>
          <w:b/>
          <w:sz w:val="24"/>
          <w:szCs w:val="24"/>
        </w:rPr>
      </w:pPr>
      <w:r w:rsidRPr="0066515E">
        <w:rPr>
          <w:rFonts w:ascii="Times New Roman" w:hAnsi="Times New Roman" w:cs="Times New Roman"/>
          <w:b/>
          <w:sz w:val="24"/>
          <w:szCs w:val="24"/>
        </w:rPr>
        <w:t>- изучение и описание практики предоставления Уведомлений и Договоров по изъятию жилья. Экспертиза данных документов на примере одного образца</w:t>
      </w:r>
    </w:p>
    <w:p w14:paraId="59BD743B" w14:textId="77777777" w:rsidR="005421FD" w:rsidRDefault="005421FD" w:rsidP="00FB325C">
      <w:pPr>
        <w:shd w:val="clear" w:color="auto" w:fill="FFFFFF"/>
        <w:spacing w:after="0" w:line="240" w:lineRule="auto"/>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Согласно п.37, Основных принципов власти должны уведомлять всех потенциально затрагиваемых лиц о предстоящих переменах. В п.41 четко прописываются требования к уведомлениям. В них должны указываться следующие моменты: «а) доказательства отсутствия разумных альтернатив; б) все детали предлагаемых альтернативных вариантов;</w:t>
      </w:r>
    </w:p>
    <w:p w14:paraId="5420D80B" w14:textId="77777777" w:rsidR="005421FD" w:rsidRDefault="005421FD" w:rsidP="005421FD">
      <w:pPr>
        <w:shd w:val="clear" w:color="auto" w:fill="FFFFFF"/>
        <w:spacing w:before="120" w:after="120" w:line="240" w:lineRule="auto"/>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в) в случае отсутствия альтернатив описание всех мер, принимаемых и планируемых для сведения к минимуму отрицательных последствий выселения.</w:t>
      </w:r>
    </w:p>
    <w:p w14:paraId="0B0D0B52" w14:textId="77777777" w:rsidR="00C869D0" w:rsidRDefault="00796453" w:rsidP="005421FD">
      <w:pPr>
        <w:shd w:val="clear" w:color="auto" w:fill="FFFFFF"/>
        <w:spacing w:before="120" w:after="120" w:line="240" w:lineRule="auto"/>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Жители ул.</w:t>
      </w:r>
      <w:r w:rsidR="005421FD">
        <w:rPr>
          <w:rFonts w:ascii="Times New Roman" w:eastAsia="Times New Roman" w:hAnsi="Times New Roman" w:cs="Times New Roman"/>
          <w:color w:val="1E1E1E"/>
          <w:sz w:val="24"/>
          <w:szCs w:val="24"/>
          <w:lang w:eastAsia="ru-RU"/>
        </w:rPr>
        <w:t xml:space="preserve"> </w:t>
      </w:r>
    </w:p>
    <w:p w14:paraId="0E77FCCB" w14:textId="77777777" w:rsidR="00796453" w:rsidRPr="00796453" w:rsidRDefault="00C869D0" w:rsidP="005421FD">
      <w:pPr>
        <w:shd w:val="clear" w:color="auto" w:fill="FFFFFF"/>
        <w:spacing w:before="120" w:after="120" w:line="240" w:lineRule="auto"/>
        <w:jc w:val="both"/>
        <w:rPr>
          <w:rFonts w:ascii="Times New Roman" w:eastAsia="Times New Roman" w:hAnsi="Times New Roman" w:cs="Times New Roman"/>
          <w:i/>
          <w:color w:val="1E1E1E"/>
          <w:sz w:val="24"/>
          <w:szCs w:val="24"/>
          <w:lang w:eastAsia="ru-RU"/>
        </w:rPr>
      </w:pPr>
      <w:proofErr w:type="spellStart"/>
      <w:r>
        <w:rPr>
          <w:rFonts w:ascii="Times New Roman" w:eastAsia="Times New Roman" w:hAnsi="Times New Roman" w:cs="Times New Roman"/>
          <w:color w:val="1E1E1E"/>
          <w:sz w:val="24"/>
          <w:szCs w:val="24"/>
          <w:lang w:eastAsia="ru-RU"/>
        </w:rPr>
        <w:t>уотыв</w:t>
      </w:r>
      <w:r w:rsidR="00796453">
        <w:rPr>
          <w:rFonts w:ascii="Times New Roman" w:eastAsia="Times New Roman" w:hAnsi="Times New Roman" w:cs="Times New Roman"/>
          <w:color w:val="1E1E1E"/>
          <w:sz w:val="24"/>
          <w:szCs w:val="24"/>
          <w:lang w:eastAsia="ru-RU"/>
        </w:rPr>
        <w:t>Ошской</w:t>
      </w:r>
      <w:proofErr w:type="spellEnd"/>
      <w:r w:rsidR="00796453">
        <w:rPr>
          <w:rFonts w:ascii="Times New Roman" w:eastAsia="Times New Roman" w:hAnsi="Times New Roman" w:cs="Times New Roman"/>
          <w:color w:val="1E1E1E"/>
          <w:sz w:val="24"/>
          <w:szCs w:val="24"/>
          <w:lang w:eastAsia="ru-RU"/>
        </w:rPr>
        <w:t xml:space="preserve"> в Оше получили такие уведомления: </w:t>
      </w:r>
      <w:r w:rsidR="00796453" w:rsidRPr="00796453">
        <w:rPr>
          <w:rFonts w:ascii="Times New Roman" w:eastAsia="Times New Roman" w:hAnsi="Times New Roman" w:cs="Times New Roman"/>
          <w:color w:val="1E1E1E"/>
          <w:sz w:val="24"/>
          <w:szCs w:val="24"/>
          <w:lang w:eastAsia="ru-RU"/>
        </w:rPr>
        <w:t>«</w:t>
      </w:r>
      <w:r w:rsidR="00796453" w:rsidRPr="00796453">
        <w:rPr>
          <w:rFonts w:ascii="Times New Roman" w:eastAsia="Times New Roman" w:hAnsi="Times New Roman" w:cs="Times New Roman"/>
          <w:i/>
          <w:iCs/>
          <w:color w:val="1E1E1E"/>
          <w:sz w:val="24"/>
          <w:szCs w:val="24"/>
          <w:lang w:eastAsia="ru-RU"/>
        </w:rPr>
        <w:t xml:space="preserve">Управление </w:t>
      </w:r>
      <w:proofErr w:type="spellStart"/>
      <w:r w:rsidR="00796453" w:rsidRPr="00796453">
        <w:rPr>
          <w:rFonts w:ascii="Times New Roman" w:eastAsia="Times New Roman" w:hAnsi="Times New Roman" w:cs="Times New Roman"/>
          <w:i/>
          <w:iCs/>
          <w:color w:val="1E1E1E"/>
          <w:sz w:val="24"/>
          <w:szCs w:val="24"/>
          <w:lang w:eastAsia="ru-RU"/>
        </w:rPr>
        <w:t>Ошгорархитектуры</w:t>
      </w:r>
      <w:proofErr w:type="spellEnd"/>
      <w:r w:rsidR="00796453" w:rsidRPr="00796453">
        <w:rPr>
          <w:rFonts w:ascii="Times New Roman" w:eastAsia="Times New Roman" w:hAnsi="Times New Roman" w:cs="Times New Roman"/>
          <w:i/>
          <w:iCs/>
          <w:color w:val="1E1E1E"/>
          <w:sz w:val="24"/>
          <w:szCs w:val="24"/>
          <w:lang w:eastAsia="ru-RU"/>
        </w:rPr>
        <w:t xml:space="preserve"> уведомляет Вас о том, что в настоящее время в связи с расширением улицы </w:t>
      </w:r>
      <w:proofErr w:type="spellStart"/>
      <w:r w:rsidR="00796453" w:rsidRPr="00796453">
        <w:rPr>
          <w:rFonts w:ascii="Times New Roman" w:eastAsia="Times New Roman" w:hAnsi="Times New Roman" w:cs="Times New Roman"/>
          <w:i/>
          <w:iCs/>
          <w:color w:val="1E1E1E"/>
          <w:sz w:val="24"/>
          <w:szCs w:val="24"/>
          <w:lang w:eastAsia="ru-RU"/>
        </w:rPr>
        <w:t>Карасуйская</w:t>
      </w:r>
      <w:proofErr w:type="spellEnd"/>
      <w:r w:rsidR="00796453" w:rsidRPr="00796453">
        <w:rPr>
          <w:rFonts w:ascii="Times New Roman" w:eastAsia="Times New Roman" w:hAnsi="Times New Roman" w:cs="Times New Roman"/>
          <w:i/>
          <w:iCs/>
          <w:color w:val="1E1E1E"/>
          <w:sz w:val="24"/>
          <w:szCs w:val="24"/>
          <w:lang w:eastAsia="ru-RU"/>
        </w:rPr>
        <w:t xml:space="preserve"> от улицы А. Навои до улицы </w:t>
      </w:r>
      <w:proofErr w:type="spellStart"/>
      <w:r w:rsidR="00796453" w:rsidRPr="00796453">
        <w:rPr>
          <w:rFonts w:ascii="Times New Roman" w:eastAsia="Times New Roman" w:hAnsi="Times New Roman" w:cs="Times New Roman"/>
          <w:i/>
          <w:iCs/>
          <w:color w:val="1E1E1E"/>
          <w:sz w:val="24"/>
          <w:szCs w:val="24"/>
          <w:lang w:eastAsia="ru-RU"/>
        </w:rPr>
        <w:t>Уч-Кочо</w:t>
      </w:r>
      <w:proofErr w:type="spellEnd"/>
      <w:r w:rsidR="00796453" w:rsidRPr="00796453">
        <w:rPr>
          <w:rFonts w:ascii="Times New Roman" w:eastAsia="Times New Roman" w:hAnsi="Times New Roman" w:cs="Times New Roman"/>
          <w:i/>
          <w:iCs/>
          <w:color w:val="1E1E1E"/>
          <w:sz w:val="24"/>
          <w:szCs w:val="24"/>
          <w:lang w:eastAsia="ru-RU"/>
        </w:rPr>
        <w:t xml:space="preserve"> согласно Генеральному плану г. Ош планируется плановый снос объектов расположенных внутри территории проектируемой улицы.</w:t>
      </w:r>
    </w:p>
    <w:p w14:paraId="2C29AD79" w14:textId="77777777" w:rsidR="00796453" w:rsidRPr="00796453" w:rsidRDefault="00796453" w:rsidP="00FB325C">
      <w:pPr>
        <w:shd w:val="clear" w:color="auto" w:fill="FFFFFF"/>
        <w:spacing w:after="0" w:line="240" w:lineRule="auto"/>
        <w:jc w:val="both"/>
        <w:rPr>
          <w:rFonts w:ascii="Times New Roman" w:eastAsia="Times New Roman" w:hAnsi="Times New Roman" w:cs="Times New Roman"/>
          <w:i/>
          <w:color w:val="1E1E1E"/>
          <w:sz w:val="24"/>
          <w:szCs w:val="24"/>
          <w:lang w:eastAsia="ru-RU"/>
        </w:rPr>
      </w:pPr>
      <w:r w:rsidRPr="00796453">
        <w:rPr>
          <w:rFonts w:ascii="Times New Roman" w:eastAsia="Times New Roman" w:hAnsi="Times New Roman" w:cs="Times New Roman"/>
          <w:i/>
          <w:iCs/>
          <w:color w:val="1E1E1E"/>
          <w:sz w:val="24"/>
          <w:szCs w:val="24"/>
          <w:lang w:eastAsia="ru-RU"/>
        </w:rPr>
        <w:t>В связи, с чем Управление </w:t>
      </w:r>
      <w:r w:rsidRPr="00796453">
        <w:rPr>
          <w:rFonts w:ascii="Times New Roman" w:eastAsia="Times New Roman" w:hAnsi="Times New Roman" w:cs="Times New Roman"/>
          <w:b/>
          <w:bCs/>
          <w:i/>
          <w:iCs/>
          <w:color w:val="1E1E1E"/>
          <w:sz w:val="24"/>
          <w:szCs w:val="24"/>
          <w:lang w:eastAsia="ru-RU"/>
        </w:rPr>
        <w:t>требует </w:t>
      </w:r>
      <w:r w:rsidRPr="00796453">
        <w:rPr>
          <w:rFonts w:ascii="Times New Roman" w:eastAsia="Times New Roman" w:hAnsi="Times New Roman" w:cs="Times New Roman"/>
          <w:i/>
          <w:iCs/>
          <w:color w:val="1E1E1E"/>
          <w:sz w:val="24"/>
          <w:szCs w:val="24"/>
          <w:lang w:eastAsia="ru-RU"/>
        </w:rPr>
        <w:t xml:space="preserve">Вас демонтировать жилой дом по адресу </w:t>
      </w:r>
      <w:proofErr w:type="spellStart"/>
      <w:r w:rsidRPr="00796453">
        <w:rPr>
          <w:rFonts w:ascii="Times New Roman" w:eastAsia="Times New Roman" w:hAnsi="Times New Roman" w:cs="Times New Roman"/>
          <w:i/>
          <w:iCs/>
          <w:color w:val="1E1E1E"/>
          <w:sz w:val="24"/>
          <w:szCs w:val="24"/>
          <w:lang w:eastAsia="ru-RU"/>
        </w:rPr>
        <w:t>Ошская</w:t>
      </w:r>
      <w:proofErr w:type="spellEnd"/>
      <w:r w:rsidRPr="00796453">
        <w:rPr>
          <w:rFonts w:ascii="Times New Roman" w:eastAsia="Times New Roman" w:hAnsi="Times New Roman" w:cs="Times New Roman"/>
          <w:i/>
          <w:iCs/>
          <w:color w:val="1E1E1E"/>
          <w:sz w:val="24"/>
          <w:szCs w:val="24"/>
          <w:lang w:eastAsia="ru-RU"/>
        </w:rPr>
        <w:t xml:space="preserve"> собственными средствами до 05.09.12 года.</w:t>
      </w:r>
    </w:p>
    <w:p w14:paraId="55F0B780" w14:textId="77777777" w:rsidR="00796453" w:rsidRPr="00796453" w:rsidRDefault="00796453" w:rsidP="00FB325C">
      <w:pPr>
        <w:shd w:val="clear" w:color="auto" w:fill="FFFFFF"/>
        <w:spacing w:after="0" w:line="240" w:lineRule="auto"/>
        <w:jc w:val="both"/>
        <w:rPr>
          <w:rFonts w:ascii="Times New Roman" w:eastAsia="Times New Roman" w:hAnsi="Times New Roman" w:cs="Times New Roman"/>
          <w:i/>
          <w:color w:val="1E1E1E"/>
          <w:sz w:val="24"/>
          <w:szCs w:val="24"/>
          <w:lang w:eastAsia="ru-RU"/>
        </w:rPr>
      </w:pPr>
      <w:r w:rsidRPr="00796453">
        <w:rPr>
          <w:rFonts w:ascii="Times New Roman" w:eastAsia="Times New Roman" w:hAnsi="Times New Roman" w:cs="Times New Roman"/>
          <w:i/>
          <w:iCs/>
          <w:color w:val="1E1E1E"/>
          <w:sz w:val="24"/>
          <w:szCs w:val="24"/>
          <w:lang w:eastAsia="ru-RU"/>
        </w:rPr>
        <w:t>Возмещение компенсации производится в установленном порядке. По вопросу компенсации и оценки объектов, попадающих под снос (кроме объектов на временно предоставленном земельном участке и незаконно установленных, а также построенных объектов) Вам необходимо обратиться в Управление капитального строительства мэрии г. Ош.</w:t>
      </w:r>
    </w:p>
    <w:p w14:paraId="0EBC7A5A" w14:textId="77777777" w:rsidR="00796453" w:rsidRPr="00796453" w:rsidRDefault="00796453" w:rsidP="00FB325C">
      <w:pPr>
        <w:shd w:val="clear" w:color="auto" w:fill="FFFFFF"/>
        <w:spacing w:after="0" w:line="240" w:lineRule="auto"/>
        <w:jc w:val="both"/>
        <w:rPr>
          <w:rFonts w:ascii="Times New Roman" w:eastAsia="Times New Roman" w:hAnsi="Times New Roman" w:cs="Times New Roman"/>
          <w:i/>
          <w:color w:val="1E1E1E"/>
          <w:sz w:val="24"/>
          <w:szCs w:val="24"/>
          <w:lang w:eastAsia="ru-RU"/>
        </w:rPr>
      </w:pPr>
      <w:r w:rsidRPr="00796453">
        <w:rPr>
          <w:rFonts w:ascii="Times New Roman" w:eastAsia="Times New Roman" w:hAnsi="Times New Roman" w:cs="Times New Roman"/>
          <w:i/>
          <w:iCs/>
          <w:color w:val="1E1E1E"/>
          <w:sz w:val="24"/>
          <w:szCs w:val="24"/>
          <w:lang w:eastAsia="ru-RU"/>
        </w:rPr>
        <w:t>В случае </w:t>
      </w:r>
      <w:r w:rsidRPr="00796453">
        <w:rPr>
          <w:rFonts w:ascii="Times New Roman" w:eastAsia="Times New Roman" w:hAnsi="Times New Roman" w:cs="Times New Roman"/>
          <w:b/>
          <w:bCs/>
          <w:i/>
          <w:iCs/>
          <w:color w:val="1E1E1E"/>
          <w:sz w:val="24"/>
          <w:szCs w:val="24"/>
          <w:lang w:eastAsia="ru-RU"/>
        </w:rPr>
        <w:t>невыполнения </w:t>
      </w:r>
      <w:r w:rsidRPr="00796453">
        <w:rPr>
          <w:rFonts w:ascii="Times New Roman" w:eastAsia="Times New Roman" w:hAnsi="Times New Roman" w:cs="Times New Roman"/>
          <w:i/>
          <w:iCs/>
          <w:color w:val="1E1E1E"/>
          <w:sz w:val="24"/>
          <w:szCs w:val="24"/>
          <w:lang w:eastAsia="ru-RU"/>
        </w:rPr>
        <w:t>требований настоящего уведомления в вышеуказанный срок, к Вам будут применены принудительные меры в установленном законном порядке</w:t>
      </w:r>
      <w:r w:rsidRPr="00796453">
        <w:rPr>
          <w:rFonts w:ascii="Times New Roman" w:eastAsia="Times New Roman" w:hAnsi="Times New Roman" w:cs="Times New Roman"/>
          <w:i/>
          <w:color w:val="1E1E1E"/>
          <w:sz w:val="24"/>
          <w:szCs w:val="24"/>
          <w:lang w:eastAsia="ru-RU"/>
        </w:rPr>
        <w:t>».</w:t>
      </w:r>
    </w:p>
    <w:p w14:paraId="6FAE81CB" w14:textId="77777777" w:rsidR="00796453" w:rsidRDefault="00796453" w:rsidP="00FB325C">
      <w:pPr>
        <w:shd w:val="clear" w:color="auto" w:fill="FFFFFF"/>
        <w:spacing w:after="0" w:line="240" w:lineRule="auto"/>
        <w:jc w:val="both"/>
        <w:rPr>
          <w:rFonts w:ascii="Times New Roman" w:eastAsia="Times New Roman" w:hAnsi="Times New Roman" w:cs="Times New Roman"/>
          <w:color w:val="1E1E1E"/>
          <w:sz w:val="24"/>
          <w:szCs w:val="24"/>
          <w:lang w:eastAsia="ru-RU"/>
        </w:rPr>
      </w:pPr>
    </w:p>
    <w:p w14:paraId="14B6444E" w14:textId="77777777" w:rsidR="00796453" w:rsidRPr="00796453" w:rsidRDefault="00796453" w:rsidP="00FB325C">
      <w:pPr>
        <w:shd w:val="clear" w:color="auto" w:fill="FFFFFF"/>
        <w:spacing w:after="0" w:line="240" w:lineRule="auto"/>
        <w:jc w:val="both"/>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 xml:space="preserve">Анализ данного уведомления на соответствие международным требованиям к уведомлениям показал, что мэрия не владеет в достаточной мере этими требованиями. Мэрия не может требовать сноса жилья граждан, она может только предложить им снести дома в добровольном порядке, согласовав компенсационные выплаты. </w:t>
      </w:r>
      <w:r w:rsidR="002F0A16">
        <w:rPr>
          <w:rFonts w:ascii="Times New Roman" w:eastAsia="Times New Roman" w:hAnsi="Times New Roman" w:cs="Times New Roman"/>
          <w:color w:val="1E1E1E"/>
          <w:sz w:val="24"/>
          <w:szCs w:val="24"/>
          <w:lang w:eastAsia="ru-RU"/>
        </w:rPr>
        <w:t xml:space="preserve">В эти выплаты согласно международным стандартам должна быть включена сумма денег, потраченная на снос жилья. Прежде чем предлагать снести жилье, необходимо решить вопросы компенсации и получение согласия жителей на снос. </w:t>
      </w:r>
    </w:p>
    <w:p w14:paraId="2F672C0B" w14:textId="77777777" w:rsidR="00101B19" w:rsidRPr="0066515E" w:rsidRDefault="00101B19" w:rsidP="00FB325C">
      <w:pPr>
        <w:spacing w:after="200" w:line="240" w:lineRule="auto"/>
        <w:jc w:val="both"/>
        <w:rPr>
          <w:rFonts w:ascii="Times New Roman" w:hAnsi="Times New Roman" w:cs="Times New Roman"/>
          <w:b/>
          <w:sz w:val="24"/>
          <w:szCs w:val="24"/>
        </w:rPr>
      </w:pPr>
    </w:p>
    <w:p w14:paraId="24117552" w14:textId="77777777" w:rsidR="001B01A6" w:rsidRPr="0066515E" w:rsidRDefault="008F33C6"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b/>
          <w:sz w:val="24"/>
          <w:szCs w:val="24"/>
          <w:lang w:val="en-US" w:eastAsia="ru-RU"/>
        </w:rPr>
        <w:t>II</w:t>
      </w:r>
      <w:r w:rsidRPr="0066515E">
        <w:rPr>
          <w:rFonts w:ascii="Times New Roman" w:eastAsia="Times New Roman" w:hAnsi="Times New Roman" w:cs="Times New Roman"/>
          <w:b/>
          <w:sz w:val="24"/>
          <w:szCs w:val="24"/>
          <w:lang w:eastAsia="ru-RU"/>
        </w:rPr>
        <w:t xml:space="preserve">.1. </w:t>
      </w:r>
      <w:r w:rsidR="001B01A6" w:rsidRPr="0066515E">
        <w:rPr>
          <w:rFonts w:ascii="Times New Roman" w:eastAsia="Times New Roman" w:hAnsi="Times New Roman" w:cs="Times New Roman"/>
          <w:sz w:val="24"/>
          <w:szCs w:val="24"/>
          <w:lang w:eastAsia="ru-RU"/>
        </w:rPr>
        <w:t>Описание</w:t>
      </w:r>
      <w:r w:rsidRPr="0066515E">
        <w:rPr>
          <w:rFonts w:ascii="Times New Roman" w:eastAsia="Times New Roman" w:hAnsi="Times New Roman" w:cs="Times New Roman"/>
          <w:sz w:val="24"/>
          <w:szCs w:val="24"/>
          <w:lang w:eastAsia="ru-RU"/>
        </w:rPr>
        <w:t xml:space="preserve"> результатов опроса ФГД/интервью</w:t>
      </w:r>
      <w:r w:rsidR="001B01A6" w:rsidRPr="0066515E">
        <w:rPr>
          <w:rFonts w:ascii="Times New Roman" w:eastAsia="Times New Roman" w:hAnsi="Times New Roman" w:cs="Times New Roman"/>
          <w:sz w:val="24"/>
          <w:szCs w:val="24"/>
          <w:lang w:eastAsia="ru-RU"/>
        </w:rPr>
        <w:t>:</w:t>
      </w:r>
      <w:r w:rsidR="000F5ECA" w:rsidRPr="0066515E">
        <w:rPr>
          <w:rFonts w:ascii="Times New Roman" w:eastAsia="Times New Roman" w:hAnsi="Times New Roman" w:cs="Times New Roman"/>
          <w:sz w:val="24"/>
          <w:szCs w:val="24"/>
          <w:lang w:eastAsia="ru-RU"/>
        </w:rPr>
        <w:t xml:space="preserve"> таможня «</w:t>
      </w:r>
      <w:proofErr w:type="spellStart"/>
      <w:r w:rsidR="000F5ECA" w:rsidRPr="0066515E">
        <w:rPr>
          <w:rFonts w:ascii="Times New Roman" w:eastAsia="Times New Roman" w:hAnsi="Times New Roman" w:cs="Times New Roman"/>
          <w:sz w:val="24"/>
          <w:szCs w:val="24"/>
          <w:lang w:eastAsia="ru-RU"/>
        </w:rPr>
        <w:t>Достук</w:t>
      </w:r>
      <w:proofErr w:type="spellEnd"/>
      <w:r w:rsidR="000F5ECA" w:rsidRPr="0066515E">
        <w:rPr>
          <w:rFonts w:ascii="Times New Roman" w:eastAsia="Times New Roman" w:hAnsi="Times New Roman" w:cs="Times New Roman"/>
          <w:sz w:val="24"/>
          <w:szCs w:val="24"/>
          <w:lang w:eastAsia="ru-RU"/>
        </w:rPr>
        <w:t>»</w:t>
      </w:r>
    </w:p>
    <w:p w14:paraId="4CCE7DAA" w14:textId="77777777" w:rsidR="00F4136E" w:rsidRPr="0066515E" w:rsidRDefault="0021131A"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В Оше были опрошены граждане, у которых было изъято жилье для размещения таможни «</w:t>
      </w:r>
      <w:proofErr w:type="spellStart"/>
      <w:r w:rsidRPr="0066515E">
        <w:rPr>
          <w:rFonts w:ascii="Times New Roman" w:eastAsia="Times New Roman" w:hAnsi="Times New Roman" w:cs="Times New Roman"/>
          <w:sz w:val="24"/>
          <w:szCs w:val="24"/>
          <w:lang w:eastAsia="ru-RU"/>
        </w:rPr>
        <w:t>Достук</w:t>
      </w:r>
      <w:proofErr w:type="spellEnd"/>
      <w:r w:rsidRPr="0066515E">
        <w:rPr>
          <w:rFonts w:ascii="Times New Roman" w:eastAsia="Times New Roman" w:hAnsi="Times New Roman" w:cs="Times New Roman"/>
          <w:sz w:val="24"/>
          <w:szCs w:val="24"/>
          <w:lang w:eastAsia="ru-RU"/>
        </w:rPr>
        <w:t>».</w:t>
      </w:r>
      <w:r w:rsidR="001E1C54" w:rsidRPr="0066515E">
        <w:rPr>
          <w:rFonts w:ascii="Times New Roman" w:eastAsia="Times New Roman" w:hAnsi="Times New Roman" w:cs="Times New Roman"/>
          <w:sz w:val="24"/>
          <w:szCs w:val="24"/>
          <w:lang w:eastAsia="ru-RU"/>
        </w:rPr>
        <w:t xml:space="preserve"> Интервью было проведено с тремя гражданами. Все они решили свои проблемы после изъятия их жилья. </w:t>
      </w:r>
      <w:r w:rsidR="00A7493B" w:rsidRPr="0066515E">
        <w:rPr>
          <w:rFonts w:ascii="Times New Roman" w:eastAsia="Times New Roman" w:hAnsi="Times New Roman" w:cs="Times New Roman"/>
          <w:sz w:val="24"/>
          <w:szCs w:val="24"/>
          <w:lang w:eastAsia="ru-RU"/>
        </w:rPr>
        <w:t>Претензий</w:t>
      </w:r>
      <w:r w:rsidR="00A7493B">
        <w:rPr>
          <w:rFonts w:ascii="Times New Roman" w:eastAsia="Times New Roman" w:hAnsi="Times New Roman" w:cs="Times New Roman"/>
          <w:sz w:val="24"/>
          <w:szCs w:val="24"/>
          <w:lang w:eastAsia="ru-RU"/>
        </w:rPr>
        <w:t xml:space="preserve"> </w:t>
      </w:r>
      <w:r w:rsidR="001E1C54" w:rsidRPr="0066515E">
        <w:rPr>
          <w:rFonts w:ascii="Times New Roman" w:eastAsia="Times New Roman" w:hAnsi="Times New Roman" w:cs="Times New Roman"/>
          <w:sz w:val="24"/>
          <w:szCs w:val="24"/>
          <w:lang w:eastAsia="ru-RU"/>
        </w:rPr>
        <w:t xml:space="preserve">по поводу компенсации они не имеют. Но такое разрешение проблемы было получено </w:t>
      </w:r>
      <w:r w:rsidR="00F4136E" w:rsidRPr="0066515E">
        <w:rPr>
          <w:rFonts w:ascii="Times New Roman" w:eastAsia="Times New Roman" w:hAnsi="Times New Roman" w:cs="Times New Roman"/>
          <w:sz w:val="24"/>
          <w:szCs w:val="24"/>
          <w:lang w:eastAsia="ru-RU"/>
        </w:rPr>
        <w:t xml:space="preserve">благодаря следующим факторам. </w:t>
      </w:r>
    </w:p>
    <w:p w14:paraId="28B7C969" w14:textId="77777777" w:rsidR="008F33C6" w:rsidRPr="0066515E" w:rsidRDefault="00F4136E" w:rsidP="00FB325C">
      <w:pPr>
        <w:pStyle w:val="a3"/>
        <w:numPr>
          <w:ilvl w:val="0"/>
          <w:numId w:val="10"/>
        </w:numPr>
        <w:spacing w:line="240" w:lineRule="auto"/>
        <w:ind w:left="0" w:firstLine="360"/>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В </w:t>
      </w:r>
      <w:r w:rsidR="001E1C54" w:rsidRPr="0066515E">
        <w:rPr>
          <w:rFonts w:ascii="Times New Roman" w:eastAsia="Times New Roman" w:hAnsi="Times New Roman" w:cs="Times New Roman"/>
          <w:sz w:val="24"/>
          <w:szCs w:val="24"/>
          <w:lang w:eastAsia="ru-RU"/>
        </w:rPr>
        <w:t xml:space="preserve">этот процесс были вовлечены НПО. Именно благодаря их участию, придание процесса гласности, проведение переговоров с соответствующими государственными органами, юридическое сопровождение процесса дали такие результаты. Благодаря поддержке НПО был проведен круглый стол по обсуждению результатов оценки, в котором принимали участие оценщики, представители граждан, чье жилье подлежало изъятию.  </w:t>
      </w:r>
      <w:r w:rsidR="00DC1D7D" w:rsidRPr="0066515E">
        <w:rPr>
          <w:rFonts w:ascii="Times New Roman" w:eastAsia="Times New Roman" w:hAnsi="Times New Roman" w:cs="Times New Roman"/>
          <w:sz w:val="24"/>
          <w:szCs w:val="24"/>
          <w:lang w:eastAsia="ru-RU"/>
        </w:rPr>
        <w:t xml:space="preserve">Если бы не этот фактор, то компенсация была бы неадекватной. Дело в том, что первоначальная сумма компенсации была намного ниже той, которую граждане получили </w:t>
      </w:r>
      <w:r w:rsidR="00DC1D7D" w:rsidRPr="0066515E">
        <w:rPr>
          <w:rFonts w:ascii="Times New Roman" w:eastAsia="Times New Roman" w:hAnsi="Times New Roman" w:cs="Times New Roman"/>
          <w:sz w:val="24"/>
          <w:szCs w:val="24"/>
          <w:lang w:eastAsia="ru-RU"/>
        </w:rPr>
        <w:lastRenderedPageBreak/>
        <w:t xml:space="preserve">в конце процесса. </w:t>
      </w:r>
      <w:r w:rsidR="001D7C8B" w:rsidRPr="0066515E">
        <w:rPr>
          <w:rFonts w:ascii="Times New Roman" w:eastAsia="Times New Roman" w:hAnsi="Times New Roman" w:cs="Times New Roman"/>
          <w:sz w:val="24"/>
          <w:szCs w:val="24"/>
          <w:lang w:eastAsia="ru-RU"/>
        </w:rPr>
        <w:t xml:space="preserve">Оценщик, который делал первичную оценку, дал низкую цену. После всех мероприятий, предпринятых НПО, самими гражданами, оценка была пересмотрена. На эти деньги большинство граждан смогли создать себе приемлемые условия жизни. Единственный проблемный вопрос оказался связанным с семьей, где проживали три сестры. Собственником является одна из них, поэтому разделение компенсации в таких случаях становится проблемной. </w:t>
      </w:r>
    </w:p>
    <w:p w14:paraId="2DB69524" w14:textId="77777777" w:rsidR="00F4136E" w:rsidRPr="0066515E" w:rsidRDefault="00F4136E" w:rsidP="00FB325C">
      <w:pPr>
        <w:pStyle w:val="a3"/>
        <w:numPr>
          <w:ilvl w:val="0"/>
          <w:numId w:val="10"/>
        </w:numPr>
        <w:spacing w:line="240" w:lineRule="auto"/>
        <w:ind w:left="0" w:firstLine="360"/>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Также положительное, бесконфликтное разрешение вопроса было результатом того, что изъятие производилось в рамках международных соглашений и финансирование строительства этого объекта было не из местного бюджета, а из межправительс</w:t>
      </w:r>
      <w:r w:rsidR="00A7493B">
        <w:rPr>
          <w:rFonts w:ascii="Times New Roman" w:eastAsia="Times New Roman" w:hAnsi="Times New Roman" w:cs="Times New Roman"/>
          <w:sz w:val="24"/>
          <w:szCs w:val="24"/>
          <w:lang w:eastAsia="ru-RU"/>
        </w:rPr>
        <w:t>т</w:t>
      </w:r>
      <w:r w:rsidRPr="0066515E">
        <w:rPr>
          <w:rFonts w:ascii="Times New Roman" w:eastAsia="Times New Roman" w:hAnsi="Times New Roman" w:cs="Times New Roman"/>
          <w:sz w:val="24"/>
          <w:szCs w:val="24"/>
          <w:lang w:eastAsia="ru-RU"/>
        </w:rPr>
        <w:t xml:space="preserve">венных фондов. </w:t>
      </w:r>
    </w:p>
    <w:p w14:paraId="5084514E" w14:textId="77777777" w:rsidR="001B01A6" w:rsidRPr="0066515E" w:rsidRDefault="00AD7591"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w:t>
      </w:r>
      <w:r w:rsidRPr="0066515E">
        <w:rPr>
          <w:rFonts w:ascii="Times New Roman" w:eastAsia="Times New Roman" w:hAnsi="Times New Roman" w:cs="Times New Roman"/>
          <w:sz w:val="24"/>
          <w:szCs w:val="24"/>
          <w:lang w:eastAsia="ru-RU"/>
        </w:rPr>
        <w:t>.2</w:t>
      </w:r>
      <w:r w:rsidR="00565D7A">
        <w:rPr>
          <w:rFonts w:ascii="Times New Roman" w:eastAsia="Times New Roman" w:hAnsi="Times New Roman" w:cs="Times New Roman"/>
          <w:sz w:val="24"/>
          <w:szCs w:val="24"/>
          <w:lang w:eastAsia="ru-RU"/>
        </w:rPr>
        <w:t>.</w:t>
      </w:r>
      <w:r w:rsidR="00D01B26">
        <w:rPr>
          <w:rFonts w:ascii="Times New Roman" w:eastAsia="Times New Roman" w:hAnsi="Times New Roman" w:cs="Times New Roman"/>
          <w:sz w:val="24"/>
          <w:szCs w:val="24"/>
          <w:lang w:eastAsia="ru-RU"/>
        </w:rPr>
        <w:t xml:space="preserve"> </w:t>
      </w:r>
      <w:r w:rsidR="001B01A6" w:rsidRPr="0066515E">
        <w:rPr>
          <w:rFonts w:ascii="Times New Roman" w:eastAsia="Times New Roman" w:hAnsi="Times New Roman" w:cs="Times New Roman"/>
          <w:sz w:val="24"/>
          <w:szCs w:val="24"/>
          <w:lang w:eastAsia="ru-RU"/>
        </w:rPr>
        <w:t>Выводы:</w:t>
      </w:r>
    </w:p>
    <w:p w14:paraId="7F300542" w14:textId="77777777" w:rsidR="00AD7591" w:rsidRPr="0066515E" w:rsidRDefault="001D7C8B"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Итак, вовлечение общественности в процесс изъятия жилья имеет положительные результаты. </w:t>
      </w:r>
      <w:r w:rsidR="00A62641" w:rsidRPr="0066515E">
        <w:rPr>
          <w:rFonts w:ascii="Times New Roman" w:eastAsia="Times New Roman" w:hAnsi="Times New Roman" w:cs="Times New Roman"/>
          <w:sz w:val="24"/>
          <w:szCs w:val="24"/>
          <w:lang w:eastAsia="ru-RU"/>
        </w:rPr>
        <w:t xml:space="preserve">В соответствии с пунктами ОП власть должна проводить общественные слушания по каждому вопросу изъятия жилья. В данном случае это произошло не по инициативе власти, а по инициативе гражданского общества. </w:t>
      </w:r>
    </w:p>
    <w:p w14:paraId="7046B2B4" w14:textId="77777777" w:rsidR="001B01A6" w:rsidRPr="0066515E" w:rsidRDefault="00AD7591"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III</w:t>
      </w:r>
      <w:r w:rsidRPr="0066515E">
        <w:rPr>
          <w:rFonts w:ascii="Times New Roman" w:eastAsia="Times New Roman" w:hAnsi="Times New Roman" w:cs="Times New Roman"/>
          <w:sz w:val="24"/>
          <w:szCs w:val="24"/>
          <w:lang w:eastAsia="ru-RU"/>
        </w:rPr>
        <w:t>.3</w:t>
      </w:r>
      <w:r w:rsidR="00565D7A">
        <w:rPr>
          <w:rFonts w:ascii="Times New Roman" w:eastAsia="Times New Roman" w:hAnsi="Times New Roman" w:cs="Times New Roman"/>
          <w:sz w:val="24"/>
          <w:szCs w:val="24"/>
          <w:lang w:eastAsia="ru-RU"/>
        </w:rPr>
        <w:t>.</w:t>
      </w:r>
      <w:r w:rsidRPr="0066515E">
        <w:rPr>
          <w:rFonts w:ascii="Times New Roman" w:eastAsia="Times New Roman" w:hAnsi="Times New Roman" w:cs="Times New Roman"/>
          <w:sz w:val="24"/>
          <w:szCs w:val="24"/>
          <w:lang w:eastAsia="ru-RU"/>
        </w:rPr>
        <w:t xml:space="preserve"> </w:t>
      </w:r>
      <w:r w:rsidR="001B01A6" w:rsidRPr="0066515E">
        <w:rPr>
          <w:rFonts w:ascii="Times New Roman" w:eastAsia="Times New Roman" w:hAnsi="Times New Roman" w:cs="Times New Roman"/>
          <w:sz w:val="24"/>
          <w:szCs w:val="24"/>
          <w:lang w:eastAsia="ru-RU"/>
        </w:rPr>
        <w:t xml:space="preserve">Рекомендации: </w:t>
      </w:r>
    </w:p>
    <w:p w14:paraId="63429BCC" w14:textId="77777777" w:rsidR="008F33C6" w:rsidRPr="0066515E" w:rsidRDefault="00A62641"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Реализовать пункты ОП через включение их в национальное законодательство. Должно быть разработано положение о порядке изъятия, в котор</w:t>
      </w:r>
      <w:r w:rsidR="000F5ECA" w:rsidRPr="0066515E">
        <w:rPr>
          <w:rFonts w:ascii="Times New Roman" w:eastAsia="Times New Roman" w:hAnsi="Times New Roman" w:cs="Times New Roman"/>
          <w:sz w:val="24"/>
          <w:szCs w:val="24"/>
          <w:lang w:eastAsia="ru-RU"/>
        </w:rPr>
        <w:t>о</w:t>
      </w:r>
      <w:r w:rsidRPr="0066515E">
        <w:rPr>
          <w:rFonts w:ascii="Times New Roman" w:eastAsia="Times New Roman" w:hAnsi="Times New Roman" w:cs="Times New Roman"/>
          <w:sz w:val="24"/>
          <w:szCs w:val="24"/>
          <w:lang w:eastAsia="ru-RU"/>
        </w:rPr>
        <w:t xml:space="preserve">м должны быть полностью прописаны требования ОП </w:t>
      </w:r>
      <w:r w:rsidR="000F5ECA" w:rsidRPr="0066515E">
        <w:rPr>
          <w:rFonts w:ascii="Times New Roman" w:eastAsia="Times New Roman" w:hAnsi="Times New Roman" w:cs="Times New Roman"/>
          <w:sz w:val="24"/>
          <w:szCs w:val="24"/>
          <w:lang w:eastAsia="ru-RU"/>
        </w:rPr>
        <w:t xml:space="preserve">по выселению. </w:t>
      </w:r>
      <w:r w:rsidRPr="0066515E">
        <w:rPr>
          <w:rFonts w:ascii="Times New Roman" w:eastAsia="Times New Roman" w:hAnsi="Times New Roman" w:cs="Times New Roman"/>
          <w:sz w:val="24"/>
          <w:szCs w:val="24"/>
          <w:lang w:eastAsia="ru-RU"/>
        </w:rPr>
        <w:t xml:space="preserve"> </w:t>
      </w:r>
    </w:p>
    <w:p w14:paraId="0D5FDD6B" w14:textId="77777777" w:rsidR="008F33C6" w:rsidRPr="0066515E" w:rsidRDefault="008F33C6"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u w:val="single"/>
          <w:lang w:eastAsia="ru-RU"/>
        </w:rPr>
        <w:t>Индикаторы:</w:t>
      </w:r>
      <w:r w:rsidRPr="0066515E">
        <w:rPr>
          <w:rFonts w:ascii="Times New Roman" w:eastAsia="Times New Roman" w:hAnsi="Times New Roman" w:cs="Times New Roman"/>
          <w:sz w:val="24"/>
          <w:szCs w:val="24"/>
          <w:lang w:eastAsia="ru-RU"/>
        </w:rPr>
        <w:t xml:space="preserve"> </w:t>
      </w:r>
    </w:p>
    <w:p w14:paraId="31BE1276" w14:textId="77777777" w:rsidR="008F33C6" w:rsidRPr="00477B3A" w:rsidRDefault="00A557A5" w:rsidP="00FB325C">
      <w:pPr>
        <w:spacing w:line="240" w:lineRule="auto"/>
        <w:jc w:val="both"/>
        <w:rPr>
          <w:rFonts w:ascii="Times New Roman" w:hAnsi="Times New Roman" w:cs="Times New Roman"/>
          <w:b/>
          <w:sz w:val="24"/>
          <w:szCs w:val="24"/>
        </w:rPr>
      </w:pPr>
      <w:r w:rsidRPr="00477B3A">
        <w:rPr>
          <w:rFonts w:ascii="Times New Roman" w:hAnsi="Times New Roman" w:cs="Times New Roman"/>
          <w:b/>
          <w:sz w:val="24"/>
          <w:szCs w:val="24"/>
        </w:rPr>
        <w:t>1.</w:t>
      </w:r>
      <w:r w:rsidR="008F33C6" w:rsidRPr="00477B3A">
        <w:rPr>
          <w:rFonts w:ascii="Times New Roman" w:hAnsi="Times New Roman" w:cs="Times New Roman"/>
          <w:b/>
          <w:sz w:val="24"/>
          <w:szCs w:val="24"/>
        </w:rPr>
        <w:t xml:space="preserve"> доля домохозяйств, имеющихся правовые, договорные, законодательные или иные гарантии права пользования жильем, подверженных «принудительному изъятию»;</w:t>
      </w:r>
    </w:p>
    <w:p w14:paraId="63D7025F" w14:textId="77777777" w:rsidR="00AD7591" w:rsidRPr="0066515E" w:rsidRDefault="00AD7591" w:rsidP="00FB325C">
      <w:pPr>
        <w:spacing w:line="240" w:lineRule="auto"/>
        <w:jc w:val="both"/>
        <w:rPr>
          <w:rFonts w:ascii="Times New Roman" w:hAnsi="Times New Roman" w:cs="Times New Roman"/>
          <w:sz w:val="24"/>
          <w:szCs w:val="24"/>
        </w:rPr>
      </w:pPr>
      <w:r w:rsidRPr="0066515E">
        <w:rPr>
          <w:rFonts w:ascii="Times New Roman" w:hAnsi="Times New Roman" w:cs="Times New Roman"/>
          <w:sz w:val="24"/>
          <w:szCs w:val="24"/>
        </w:rPr>
        <w:t>Визуализация: в виде диаграммы</w:t>
      </w:r>
    </w:p>
    <w:p w14:paraId="4A82D79E" w14:textId="77777777" w:rsidR="008F33C6" w:rsidRPr="00477B3A" w:rsidRDefault="00A557A5" w:rsidP="00FB325C">
      <w:pPr>
        <w:spacing w:line="240" w:lineRule="auto"/>
        <w:jc w:val="both"/>
        <w:rPr>
          <w:rFonts w:ascii="Times New Roman" w:hAnsi="Times New Roman" w:cs="Times New Roman"/>
          <w:b/>
          <w:sz w:val="24"/>
          <w:szCs w:val="24"/>
        </w:rPr>
      </w:pPr>
      <w:r w:rsidRPr="00477B3A">
        <w:rPr>
          <w:rFonts w:ascii="Times New Roman" w:hAnsi="Times New Roman" w:cs="Times New Roman"/>
          <w:b/>
          <w:sz w:val="24"/>
          <w:szCs w:val="24"/>
        </w:rPr>
        <w:t>2.</w:t>
      </w:r>
      <w:r w:rsidR="008F33C6" w:rsidRPr="00477B3A">
        <w:rPr>
          <w:rFonts w:ascii="Times New Roman" w:hAnsi="Times New Roman" w:cs="Times New Roman"/>
          <w:b/>
          <w:sz w:val="24"/>
          <w:szCs w:val="24"/>
        </w:rPr>
        <w:t xml:space="preserve"> доля женщин, имеющи</w:t>
      </w:r>
      <w:r w:rsidR="000F5ECA" w:rsidRPr="00477B3A">
        <w:rPr>
          <w:rFonts w:ascii="Times New Roman" w:hAnsi="Times New Roman" w:cs="Times New Roman"/>
          <w:b/>
          <w:sz w:val="24"/>
          <w:szCs w:val="24"/>
        </w:rPr>
        <w:t>х</w:t>
      </w:r>
      <w:r w:rsidR="008F33C6" w:rsidRPr="00477B3A">
        <w:rPr>
          <w:rFonts w:ascii="Times New Roman" w:hAnsi="Times New Roman" w:cs="Times New Roman"/>
          <w:b/>
          <w:sz w:val="24"/>
          <w:szCs w:val="24"/>
        </w:rPr>
        <w:t xml:space="preserve"> правовые гарантии (право) на землю/жилье, подверженных принудительному изъятию;</w:t>
      </w:r>
    </w:p>
    <w:p w14:paraId="1896B1D3" w14:textId="77777777" w:rsidR="00AD7591" w:rsidRPr="0066515E" w:rsidRDefault="00AD7591" w:rsidP="00FB325C">
      <w:pPr>
        <w:spacing w:line="240" w:lineRule="auto"/>
        <w:jc w:val="both"/>
        <w:rPr>
          <w:rFonts w:ascii="Times New Roman" w:hAnsi="Times New Roman" w:cs="Times New Roman"/>
          <w:sz w:val="24"/>
          <w:szCs w:val="24"/>
        </w:rPr>
      </w:pPr>
      <w:r w:rsidRPr="0066515E">
        <w:rPr>
          <w:rFonts w:ascii="Times New Roman" w:hAnsi="Times New Roman" w:cs="Times New Roman"/>
          <w:sz w:val="24"/>
          <w:szCs w:val="24"/>
        </w:rPr>
        <w:t>Визуализация: диаграмма</w:t>
      </w:r>
    </w:p>
    <w:p w14:paraId="6830B4EE" w14:textId="77777777" w:rsidR="008F33C6" w:rsidRDefault="00A557A5" w:rsidP="00FB325C">
      <w:pPr>
        <w:spacing w:line="240" w:lineRule="auto"/>
        <w:jc w:val="both"/>
        <w:rPr>
          <w:rFonts w:ascii="Times New Roman" w:hAnsi="Times New Roman" w:cs="Times New Roman"/>
          <w:b/>
          <w:sz w:val="24"/>
          <w:szCs w:val="24"/>
        </w:rPr>
      </w:pPr>
      <w:r w:rsidRPr="00477B3A">
        <w:rPr>
          <w:rFonts w:ascii="Times New Roman" w:hAnsi="Times New Roman" w:cs="Times New Roman"/>
          <w:b/>
          <w:sz w:val="24"/>
          <w:szCs w:val="24"/>
        </w:rPr>
        <w:t xml:space="preserve">3. </w:t>
      </w:r>
      <w:r w:rsidR="008F33C6" w:rsidRPr="00477B3A">
        <w:rPr>
          <w:rFonts w:ascii="Times New Roman" w:hAnsi="Times New Roman" w:cs="Times New Roman"/>
          <w:b/>
          <w:sz w:val="24"/>
          <w:szCs w:val="24"/>
        </w:rPr>
        <w:t xml:space="preserve">доля имплементированных рекомендаций </w:t>
      </w:r>
      <w:proofErr w:type="spellStart"/>
      <w:r w:rsidR="008F33C6" w:rsidRPr="00477B3A">
        <w:rPr>
          <w:rFonts w:ascii="Times New Roman" w:hAnsi="Times New Roman" w:cs="Times New Roman"/>
          <w:b/>
          <w:sz w:val="24"/>
          <w:szCs w:val="24"/>
        </w:rPr>
        <w:t>Спецдокладчика</w:t>
      </w:r>
      <w:proofErr w:type="spellEnd"/>
      <w:r w:rsidR="008F33C6" w:rsidRPr="00477B3A">
        <w:rPr>
          <w:rFonts w:ascii="Times New Roman" w:hAnsi="Times New Roman" w:cs="Times New Roman"/>
          <w:b/>
          <w:sz w:val="24"/>
          <w:szCs w:val="24"/>
        </w:rPr>
        <w:t xml:space="preserve"> ООН по результатам мониторинга в соотношении с общим количеством рекомендаций в сфере улучшения механизмов реализации прав человека;</w:t>
      </w:r>
    </w:p>
    <w:p w14:paraId="2F9A0107" w14:textId="77777777" w:rsidR="00477B3A" w:rsidRPr="00477B3A" w:rsidRDefault="00477B3A" w:rsidP="00FB325C">
      <w:pPr>
        <w:spacing w:line="240" w:lineRule="auto"/>
        <w:jc w:val="both"/>
        <w:rPr>
          <w:rFonts w:ascii="Times New Roman" w:hAnsi="Times New Roman" w:cs="Times New Roman"/>
          <w:sz w:val="24"/>
          <w:szCs w:val="24"/>
        </w:rPr>
      </w:pPr>
      <w:proofErr w:type="gramStart"/>
      <w:r w:rsidRPr="00477B3A">
        <w:rPr>
          <w:rFonts w:ascii="Times New Roman" w:hAnsi="Times New Roman" w:cs="Times New Roman"/>
          <w:sz w:val="24"/>
          <w:szCs w:val="24"/>
        </w:rPr>
        <w:t>При</w:t>
      </w:r>
      <w:proofErr w:type="gramEnd"/>
      <w:r w:rsidRPr="00477B3A">
        <w:rPr>
          <w:rFonts w:ascii="Times New Roman" w:hAnsi="Times New Roman" w:cs="Times New Roman"/>
          <w:sz w:val="24"/>
          <w:szCs w:val="24"/>
        </w:rPr>
        <w:t xml:space="preserve"> </w:t>
      </w:r>
      <w:proofErr w:type="gramStart"/>
      <w:r w:rsidRPr="00477B3A">
        <w:rPr>
          <w:rFonts w:ascii="Times New Roman" w:hAnsi="Times New Roman" w:cs="Times New Roman"/>
          <w:sz w:val="24"/>
          <w:szCs w:val="24"/>
        </w:rPr>
        <w:t>рассмотрение</w:t>
      </w:r>
      <w:proofErr w:type="gramEnd"/>
      <w:r w:rsidRPr="00477B3A">
        <w:rPr>
          <w:rFonts w:ascii="Times New Roman" w:hAnsi="Times New Roman" w:cs="Times New Roman"/>
          <w:sz w:val="24"/>
          <w:szCs w:val="24"/>
        </w:rPr>
        <w:t xml:space="preserve"> вопроса </w:t>
      </w:r>
      <w:r>
        <w:rPr>
          <w:rFonts w:ascii="Times New Roman" w:hAnsi="Times New Roman" w:cs="Times New Roman"/>
          <w:sz w:val="24"/>
          <w:szCs w:val="24"/>
        </w:rPr>
        <w:t xml:space="preserve">об имплементации рекомендаций </w:t>
      </w:r>
      <w:proofErr w:type="spellStart"/>
      <w:r>
        <w:rPr>
          <w:rFonts w:ascii="Times New Roman" w:hAnsi="Times New Roman" w:cs="Times New Roman"/>
          <w:sz w:val="24"/>
          <w:szCs w:val="24"/>
        </w:rPr>
        <w:t>Спецдокладчика</w:t>
      </w:r>
      <w:proofErr w:type="spellEnd"/>
      <w:r w:rsidR="00B27219">
        <w:rPr>
          <w:rFonts w:ascii="Times New Roman" w:hAnsi="Times New Roman" w:cs="Times New Roman"/>
          <w:sz w:val="24"/>
          <w:szCs w:val="24"/>
        </w:rPr>
        <w:t xml:space="preserve"> ООН</w:t>
      </w:r>
      <w:r w:rsidR="006F3B3A">
        <w:rPr>
          <w:rFonts w:ascii="Times New Roman" w:hAnsi="Times New Roman" w:cs="Times New Roman"/>
          <w:sz w:val="24"/>
          <w:szCs w:val="24"/>
        </w:rPr>
        <w:t xml:space="preserve"> </w:t>
      </w:r>
      <w:r w:rsidR="003304FA">
        <w:rPr>
          <w:rFonts w:ascii="Times New Roman" w:hAnsi="Times New Roman" w:cs="Times New Roman"/>
          <w:sz w:val="24"/>
          <w:szCs w:val="24"/>
        </w:rPr>
        <w:t>были выбраны данные Основных принципов в сравнении с нормами национального законодательства. Сравнение показало, что в национальное законодательство имплементирована только часть рекомендаций: общественные потребности, изъятие по суду,</w:t>
      </w:r>
      <w:r w:rsidR="008F2B66">
        <w:rPr>
          <w:rFonts w:ascii="Times New Roman" w:hAnsi="Times New Roman" w:cs="Times New Roman"/>
          <w:sz w:val="24"/>
          <w:szCs w:val="24"/>
        </w:rPr>
        <w:t xml:space="preserve"> выплата компенсации. Такие же рекомендации, как </w:t>
      </w:r>
      <w:r w:rsidR="00834A3C">
        <w:rPr>
          <w:rFonts w:ascii="Times New Roman" w:hAnsi="Times New Roman" w:cs="Times New Roman"/>
          <w:sz w:val="24"/>
          <w:szCs w:val="24"/>
        </w:rPr>
        <w:t xml:space="preserve">разработка стратегий, программ, политик для обеспечения эффективной защиты отдельных лиц, групп, общин от принудительных выселений и их последствий, </w:t>
      </w:r>
      <w:r w:rsidR="008F2B66">
        <w:rPr>
          <w:rFonts w:ascii="Times New Roman" w:hAnsi="Times New Roman" w:cs="Times New Roman"/>
          <w:sz w:val="24"/>
          <w:szCs w:val="24"/>
        </w:rPr>
        <w:t xml:space="preserve">проведение общественных слушаний, предоставление уведомления, участие </w:t>
      </w:r>
      <w:r w:rsidR="00834A3C">
        <w:rPr>
          <w:rFonts w:ascii="Times New Roman" w:hAnsi="Times New Roman" w:cs="Times New Roman"/>
          <w:sz w:val="24"/>
          <w:szCs w:val="24"/>
        </w:rPr>
        <w:t xml:space="preserve">представителей государственных или муниципальных органов при сносе, допуск к процессу выселения нейтральных наблюдателей, </w:t>
      </w:r>
      <w:r w:rsidR="008A2526">
        <w:rPr>
          <w:rFonts w:ascii="Times New Roman" w:hAnsi="Times New Roman" w:cs="Times New Roman"/>
          <w:sz w:val="24"/>
          <w:szCs w:val="24"/>
        </w:rPr>
        <w:t>недопущения дискриминации, недопущения ухудшения положения граждан после сноса их жилья и др.</w:t>
      </w:r>
    </w:p>
    <w:p w14:paraId="422638F8" w14:textId="77777777" w:rsidR="00AD7591" w:rsidRDefault="00AD7591" w:rsidP="00FB325C">
      <w:pPr>
        <w:spacing w:line="240" w:lineRule="auto"/>
        <w:jc w:val="both"/>
        <w:rPr>
          <w:rFonts w:ascii="Times New Roman" w:hAnsi="Times New Roman" w:cs="Times New Roman"/>
          <w:sz w:val="24"/>
          <w:szCs w:val="24"/>
        </w:rPr>
      </w:pPr>
      <w:r w:rsidRPr="0066515E">
        <w:rPr>
          <w:rFonts w:ascii="Times New Roman" w:hAnsi="Times New Roman" w:cs="Times New Roman"/>
          <w:sz w:val="24"/>
          <w:szCs w:val="24"/>
        </w:rPr>
        <w:t>Визуализация: диаграмма</w:t>
      </w:r>
    </w:p>
    <w:p w14:paraId="4F644A40" w14:textId="77777777" w:rsidR="00A557A5" w:rsidRDefault="00A557A5" w:rsidP="00FB325C">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143DBF4" wp14:editId="1359E46E">
            <wp:extent cx="3133725" cy="20574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815004" w14:textId="77777777" w:rsidR="00A557A5" w:rsidRPr="0066515E" w:rsidRDefault="00A557A5" w:rsidP="00FB325C">
      <w:pPr>
        <w:spacing w:line="240" w:lineRule="auto"/>
        <w:jc w:val="both"/>
        <w:rPr>
          <w:rFonts w:ascii="Times New Roman" w:hAnsi="Times New Roman" w:cs="Times New Roman"/>
          <w:sz w:val="24"/>
          <w:szCs w:val="24"/>
        </w:rPr>
      </w:pPr>
    </w:p>
    <w:p w14:paraId="5CE79054" w14:textId="77777777" w:rsidR="00AD7591" w:rsidRPr="00477B3A" w:rsidRDefault="00AD7591" w:rsidP="00B27219">
      <w:pPr>
        <w:pStyle w:val="a3"/>
        <w:numPr>
          <w:ilvl w:val="0"/>
          <w:numId w:val="10"/>
        </w:numPr>
        <w:spacing w:line="240" w:lineRule="auto"/>
        <w:ind w:left="426" w:hanging="66"/>
        <w:jc w:val="both"/>
        <w:rPr>
          <w:rFonts w:ascii="Times New Roman" w:hAnsi="Times New Roman" w:cs="Times New Roman"/>
          <w:b/>
          <w:sz w:val="24"/>
          <w:szCs w:val="24"/>
        </w:rPr>
      </w:pPr>
      <w:r w:rsidRPr="00477B3A">
        <w:rPr>
          <w:rFonts w:ascii="Times New Roman" w:hAnsi="Times New Roman" w:cs="Times New Roman"/>
          <w:b/>
          <w:sz w:val="24"/>
          <w:szCs w:val="24"/>
        </w:rPr>
        <w:t>доля НКО, специализирующиеся по праву на достаточное жилище, в соотношении с общим количеством граждан, подверженных изъятию жилья со стороны власти.</w:t>
      </w:r>
    </w:p>
    <w:p w14:paraId="3A98CF6A" w14:textId="77777777" w:rsidR="00A557A5" w:rsidRPr="00A557A5" w:rsidRDefault="00A557A5" w:rsidP="00FB325C">
      <w:pPr>
        <w:spacing w:line="240" w:lineRule="auto"/>
        <w:ind w:left="360"/>
        <w:jc w:val="both"/>
        <w:rPr>
          <w:rFonts w:ascii="Times New Roman" w:hAnsi="Times New Roman" w:cs="Times New Roman"/>
          <w:sz w:val="24"/>
          <w:szCs w:val="24"/>
        </w:rPr>
      </w:pPr>
      <w:r w:rsidRPr="00A557A5">
        <w:rPr>
          <w:rFonts w:ascii="Times New Roman" w:hAnsi="Times New Roman" w:cs="Times New Roman"/>
          <w:sz w:val="24"/>
          <w:szCs w:val="24"/>
        </w:rPr>
        <w:t xml:space="preserve">В Кыргызстане есть две организации, которые специализируются на праве на достаточное жилище. Это общественный фонд «Наше право» и ОО «Интербилим-Ош». </w:t>
      </w:r>
      <w:r w:rsidR="00477B3A">
        <w:rPr>
          <w:rFonts w:ascii="Times New Roman" w:hAnsi="Times New Roman" w:cs="Times New Roman"/>
          <w:sz w:val="24"/>
          <w:szCs w:val="24"/>
        </w:rPr>
        <w:t xml:space="preserve">Такое малое количество НПО </w:t>
      </w:r>
      <w:r w:rsidRPr="00A557A5">
        <w:rPr>
          <w:rFonts w:ascii="Times New Roman" w:hAnsi="Times New Roman" w:cs="Times New Roman"/>
          <w:sz w:val="24"/>
          <w:szCs w:val="24"/>
        </w:rPr>
        <w:t xml:space="preserve">связано со спецификой социальных прав. Защита социальных прав граждан дело долгое и трудное, требует знаний в области международного и национального законодательства, высокой юридической квалификации, терпения. Поэтому НПО так мало. Но в этом вопросе есть и преимущества. В процесс защиты социальных прав вовлекается большое количество граждан, которые в процессе защиты своих прав получают знания о своих правах, о том, как их защищать. </w:t>
      </w:r>
      <w:r>
        <w:rPr>
          <w:rFonts w:ascii="Times New Roman" w:hAnsi="Times New Roman" w:cs="Times New Roman"/>
          <w:sz w:val="24"/>
          <w:szCs w:val="24"/>
        </w:rPr>
        <w:t>В процесс защиты прав граждан при изъятии жилья</w:t>
      </w:r>
      <w:r w:rsidR="00E014F0">
        <w:rPr>
          <w:rFonts w:ascii="Times New Roman" w:hAnsi="Times New Roman" w:cs="Times New Roman"/>
          <w:sz w:val="24"/>
          <w:szCs w:val="24"/>
        </w:rPr>
        <w:t xml:space="preserve">, одно из направлений права на достаточное жилище, </w:t>
      </w:r>
      <w:r>
        <w:rPr>
          <w:rFonts w:ascii="Times New Roman" w:hAnsi="Times New Roman" w:cs="Times New Roman"/>
          <w:sz w:val="24"/>
          <w:szCs w:val="24"/>
        </w:rPr>
        <w:t>был вовлечен ОФ «Со</w:t>
      </w:r>
      <w:r w:rsidR="00E014F0">
        <w:rPr>
          <w:rFonts w:ascii="Times New Roman" w:hAnsi="Times New Roman" w:cs="Times New Roman"/>
          <w:sz w:val="24"/>
          <w:szCs w:val="24"/>
        </w:rPr>
        <w:t>гласие</w:t>
      </w:r>
      <w:r>
        <w:rPr>
          <w:rFonts w:ascii="Times New Roman" w:hAnsi="Times New Roman" w:cs="Times New Roman"/>
          <w:sz w:val="24"/>
          <w:szCs w:val="24"/>
        </w:rPr>
        <w:t>»</w:t>
      </w:r>
      <w:r w:rsidR="003304FA">
        <w:rPr>
          <w:rFonts w:ascii="Times New Roman" w:hAnsi="Times New Roman" w:cs="Times New Roman"/>
          <w:sz w:val="24"/>
          <w:szCs w:val="24"/>
        </w:rPr>
        <w:t>.</w:t>
      </w:r>
      <w:r w:rsidR="00477B3A" w:rsidRPr="00477B3A">
        <w:rPr>
          <w:rFonts w:ascii="Times New Roman" w:hAnsi="Times New Roman" w:cs="Times New Roman"/>
          <w:sz w:val="24"/>
          <w:szCs w:val="24"/>
        </w:rPr>
        <w:t xml:space="preserve"> </w:t>
      </w:r>
      <w:r w:rsidR="00477B3A" w:rsidRPr="00A557A5">
        <w:rPr>
          <w:rFonts w:ascii="Times New Roman" w:hAnsi="Times New Roman" w:cs="Times New Roman"/>
          <w:sz w:val="24"/>
          <w:szCs w:val="24"/>
        </w:rPr>
        <w:t xml:space="preserve">Количество же семей, подвергшихся изъятию их жилья </w:t>
      </w:r>
      <w:r w:rsidR="003304FA">
        <w:rPr>
          <w:rFonts w:ascii="Times New Roman" w:hAnsi="Times New Roman" w:cs="Times New Roman"/>
          <w:sz w:val="24"/>
          <w:szCs w:val="24"/>
        </w:rPr>
        <w:t xml:space="preserve"> - </w:t>
      </w:r>
      <w:r w:rsidR="00477B3A" w:rsidRPr="00A557A5">
        <w:rPr>
          <w:rFonts w:ascii="Times New Roman" w:hAnsi="Times New Roman" w:cs="Times New Roman"/>
          <w:sz w:val="24"/>
          <w:szCs w:val="24"/>
        </w:rPr>
        <w:t>88 семей.</w:t>
      </w:r>
    </w:p>
    <w:p w14:paraId="1359FABD" w14:textId="77777777" w:rsidR="00A557A5" w:rsidRPr="00A557A5" w:rsidRDefault="00A557A5" w:rsidP="00FB325C">
      <w:pPr>
        <w:spacing w:line="240" w:lineRule="auto"/>
        <w:jc w:val="both"/>
        <w:rPr>
          <w:rFonts w:ascii="Times New Roman" w:hAnsi="Times New Roman" w:cs="Times New Roman"/>
          <w:sz w:val="24"/>
          <w:szCs w:val="24"/>
        </w:rPr>
      </w:pPr>
    </w:p>
    <w:p w14:paraId="7DF4E758" w14:textId="77777777" w:rsidR="00AD7591" w:rsidRDefault="00AD7591" w:rsidP="00FB325C">
      <w:pPr>
        <w:spacing w:line="240" w:lineRule="auto"/>
        <w:jc w:val="both"/>
        <w:rPr>
          <w:rFonts w:ascii="Times New Roman" w:hAnsi="Times New Roman" w:cs="Times New Roman"/>
          <w:sz w:val="24"/>
          <w:szCs w:val="24"/>
        </w:rPr>
      </w:pPr>
      <w:r w:rsidRPr="0066515E">
        <w:rPr>
          <w:rFonts w:ascii="Times New Roman" w:hAnsi="Times New Roman" w:cs="Times New Roman"/>
          <w:sz w:val="24"/>
          <w:szCs w:val="24"/>
        </w:rPr>
        <w:t>Визуализация: диаграмма</w:t>
      </w:r>
      <w:r w:rsidR="00A557A5">
        <w:rPr>
          <w:rFonts w:ascii="Times New Roman" w:hAnsi="Times New Roman" w:cs="Times New Roman"/>
          <w:sz w:val="24"/>
          <w:szCs w:val="24"/>
        </w:rPr>
        <w:t>.</w:t>
      </w:r>
    </w:p>
    <w:p w14:paraId="375C0E22" w14:textId="77777777" w:rsidR="00A557A5" w:rsidRDefault="00A557A5" w:rsidP="00FB325C">
      <w:pPr>
        <w:spacing w:line="240" w:lineRule="auto"/>
        <w:jc w:val="both"/>
        <w:rPr>
          <w:rFonts w:ascii="Times New Roman" w:hAnsi="Times New Roman" w:cs="Times New Roman"/>
          <w:sz w:val="24"/>
          <w:szCs w:val="24"/>
        </w:rPr>
      </w:pPr>
    </w:p>
    <w:p w14:paraId="61970F3B" w14:textId="77777777" w:rsidR="0030692B" w:rsidRDefault="000E1BCB" w:rsidP="00FB325C">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A9CF9B1" wp14:editId="7324022B">
            <wp:extent cx="2895600" cy="1866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304550" w14:textId="77777777" w:rsidR="00790EE4" w:rsidRDefault="00790EE4" w:rsidP="00FB325C">
      <w:pPr>
        <w:spacing w:line="240" w:lineRule="auto"/>
        <w:jc w:val="center"/>
        <w:rPr>
          <w:rFonts w:ascii="Times New Roman" w:hAnsi="Times New Roman" w:cs="Times New Roman"/>
          <w:sz w:val="24"/>
          <w:szCs w:val="24"/>
        </w:rPr>
      </w:pPr>
    </w:p>
    <w:p w14:paraId="05E00A13" w14:textId="77777777" w:rsidR="000F5ECA" w:rsidRPr="0066515E" w:rsidRDefault="000F5ECA"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b/>
          <w:sz w:val="24"/>
          <w:szCs w:val="24"/>
          <w:lang w:val="en-US" w:eastAsia="ru-RU"/>
        </w:rPr>
        <w:t>II</w:t>
      </w:r>
      <w:r w:rsidRPr="0066515E">
        <w:rPr>
          <w:rFonts w:ascii="Times New Roman" w:eastAsia="Times New Roman" w:hAnsi="Times New Roman" w:cs="Times New Roman"/>
          <w:b/>
          <w:sz w:val="24"/>
          <w:szCs w:val="24"/>
          <w:lang w:eastAsia="ru-RU"/>
        </w:rPr>
        <w:t xml:space="preserve">.2. </w:t>
      </w:r>
      <w:r w:rsidRPr="0066515E">
        <w:rPr>
          <w:rFonts w:ascii="Times New Roman" w:eastAsia="Times New Roman" w:hAnsi="Times New Roman" w:cs="Times New Roman"/>
          <w:sz w:val="24"/>
          <w:szCs w:val="24"/>
          <w:lang w:eastAsia="ru-RU"/>
        </w:rPr>
        <w:t>Описание результатов опроса ФГД/интервью: расширение улицы в Джалал-Абаде</w:t>
      </w:r>
    </w:p>
    <w:p w14:paraId="7EEF1FB0" w14:textId="77777777" w:rsidR="00A7493B" w:rsidRDefault="000F5ECA"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В </w:t>
      </w:r>
      <w:r w:rsidR="003507F2" w:rsidRPr="0066515E">
        <w:rPr>
          <w:rFonts w:ascii="Times New Roman" w:eastAsia="Times New Roman" w:hAnsi="Times New Roman" w:cs="Times New Roman"/>
          <w:sz w:val="24"/>
          <w:szCs w:val="24"/>
          <w:lang w:eastAsia="ru-RU"/>
        </w:rPr>
        <w:t xml:space="preserve">Джалал-Абаде было проведено интервью с </w:t>
      </w:r>
      <w:r w:rsidRPr="0066515E">
        <w:rPr>
          <w:rFonts w:ascii="Times New Roman" w:eastAsia="Times New Roman" w:hAnsi="Times New Roman" w:cs="Times New Roman"/>
          <w:sz w:val="24"/>
          <w:szCs w:val="24"/>
          <w:lang w:eastAsia="ru-RU"/>
        </w:rPr>
        <w:t>граждан</w:t>
      </w:r>
      <w:r w:rsidR="003507F2" w:rsidRPr="0066515E">
        <w:rPr>
          <w:rFonts w:ascii="Times New Roman" w:eastAsia="Times New Roman" w:hAnsi="Times New Roman" w:cs="Times New Roman"/>
          <w:sz w:val="24"/>
          <w:szCs w:val="24"/>
          <w:lang w:eastAsia="ru-RU"/>
        </w:rPr>
        <w:t xml:space="preserve">ами, у которых был произведено частичное изъятие для расширения дороги. Некоторые </w:t>
      </w:r>
      <w:r w:rsidR="00CA399F" w:rsidRPr="0066515E">
        <w:rPr>
          <w:rFonts w:ascii="Times New Roman" w:eastAsia="Times New Roman" w:hAnsi="Times New Roman" w:cs="Times New Roman"/>
          <w:sz w:val="24"/>
          <w:szCs w:val="24"/>
          <w:lang w:eastAsia="ru-RU"/>
        </w:rPr>
        <w:t>интервьюируемые</w:t>
      </w:r>
      <w:r w:rsidR="003507F2" w:rsidRPr="0066515E">
        <w:rPr>
          <w:rFonts w:ascii="Times New Roman" w:eastAsia="Times New Roman" w:hAnsi="Times New Roman" w:cs="Times New Roman"/>
          <w:sz w:val="24"/>
          <w:szCs w:val="24"/>
          <w:lang w:eastAsia="ru-RU"/>
        </w:rPr>
        <w:t xml:space="preserve"> не имеют </w:t>
      </w:r>
      <w:r w:rsidR="003507F2" w:rsidRPr="0066515E">
        <w:rPr>
          <w:rFonts w:ascii="Times New Roman" w:eastAsia="Times New Roman" w:hAnsi="Times New Roman" w:cs="Times New Roman"/>
          <w:sz w:val="24"/>
          <w:szCs w:val="24"/>
          <w:lang w:eastAsia="ru-RU"/>
        </w:rPr>
        <w:lastRenderedPageBreak/>
        <w:t>никаких претензий по факту частичного изъятия</w:t>
      </w:r>
      <w:r w:rsidR="007D6C26" w:rsidRPr="0066515E">
        <w:rPr>
          <w:rFonts w:ascii="Times New Roman" w:eastAsia="Times New Roman" w:hAnsi="Times New Roman" w:cs="Times New Roman"/>
          <w:sz w:val="24"/>
          <w:szCs w:val="24"/>
          <w:lang w:eastAsia="ru-RU"/>
        </w:rPr>
        <w:t>, н</w:t>
      </w:r>
      <w:r w:rsidR="003507F2" w:rsidRPr="0066515E">
        <w:rPr>
          <w:rFonts w:ascii="Times New Roman" w:eastAsia="Times New Roman" w:hAnsi="Times New Roman" w:cs="Times New Roman"/>
          <w:sz w:val="24"/>
          <w:szCs w:val="24"/>
          <w:lang w:eastAsia="ru-RU"/>
        </w:rPr>
        <w:t xml:space="preserve">екоторые были недовольны. </w:t>
      </w:r>
      <w:r w:rsidR="007D6C26" w:rsidRPr="0066515E">
        <w:rPr>
          <w:rFonts w:ascii="Times New Roman" w:eastAsia="Times New Roman" w:hAnsi="Times New Roman" w:cs="Times New Roman"/>
          <w:sz w:val="24"/>
          <w:szCs w:val="24"/>
          <w:lang w:eastAsia="ru-RU"/>
        </w:rPr>
        <w:t xml:space="preserve">Это можно объяснить следующими моментами. </w:t>
      </w:r>
    </w:p>
    <w:p w14:paraId="369FAA42" w14:textId="77777777" w:rsidR="000F5ECA" w:rsidRPr="0066515E" w:rsidRDefault="003507F2"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Необходимо отметить</w:t>
      </w:r>
      <w:proofErr w:type="gramStart"/>
      <w:r w:rsidRPr="0066515E">
        <w:rPr>
          <w:rFonts w:ascii="Times New Roman" w:eastAsia="Times New Roman" w:hAnsi="Times New Roman" w:cs="Times New Roman"/>
          <w:sz w:val="24"/>
          <w:szCs w:val="24"/>
          <w:lang w:eastAsia="ru-RU"/>
        </w:rPr>
        <w:t>.</w:t>
      </w:r>
      <w:proofErr w:type="gramEnd"/>
      <w:r w:rsidRPr="0066515E">
        <w:rPr>
          <w:rFonts w:ascii="Times New Roman" w:eastAsia="Times New Roman" w:hAnsi="Times New Roman" w:cs="Times New Roman"/>
          <w:sz w:val="24"/>
          <w:szCs w:val="24"/>
          <w:lang w:eastAsia="ru-RU"/>
        </w:rPr>
        <w:t xml:space="preserve"> </w:t>
      </w:r>
      <w:proofErr w:type="gramStart"/>
      <w:r w:rsidRPr="0066515E">
        <w:rPr>
          <w:rFonts w:ascii="Times New Roman" w:eastAsia="Times New Roman" w:hAnsi="Times New Roman" w:cs="Times New Roman"/>
          <w:sz w:val="24"/>
          <w:szCs w:val="24"/>
          <w:lang w:eastAsia="ru-RU"/>
        </w:rPr>
        <w:t>ч</w:t>
      </w:r>
      <w:proofErr w:type="gramEnd"/>
      <w:r w:rsidRPr="0066515E">
        <w:rPr>
          <w:rFonts w:ascii="Times New Roman" w:eastAsia="Times New Roman" w:hAnsi="Times New Roman" w:cs="Times New Roman"/>
          <w:sz w:val="24"/>
          <w:szCs w:val="24"/>
          <w:lang w:eastAsia="ru-RU"/>
        </w:rPr>
        <w:t>то большинство граждан вышли за пределы своих территорий за красную линию. У большинства отсутствовали разрешительные документы на строительство. Согласно национальному законодательству власть имеет право осуществлять принудительный снос строений, построенных без разрешительных документов и документов на землю. Но в данном случае была проведена компенсационная процедура. Это об</w:t>
      </w:r>
      <w:r w:rsidR="007D6C26" w:rsidRPr="0066515E">
        <w:rPr>
          <w:rFonts w:ascii="Times New Roman" w:eastAsia="Times New Roman" w:hAnsi="Times New Roman" w:cs="Times New Roman"/>
          <w:sz w:val="24"/>
          <w:szCs w:val="24"/>
          <w:lang w:eastAsia="ru-RU"/>
        </w:rPr>
        <w:t>о</w:t>
      </w:r>
      <w:r w:rsidRPr="0066515E">
        <w:rPr>
          <w:rFonts w:ascii="Times New Roman" w:eastAsia="Times New Roman" w:hAnsi="Times New Roman" w:cs="Times New Roman"/>
          <w:sz w:val="24"/>
          <w:szCs w:val="24"/>
          <w:lang w:eastAsia="ru-RU"/>
        </w:rPr>
        <w:t xml:space="preserve">сновано тем, что в случаях незаконной передачи муниципальной территории в частную собственность, ответственность ложится на власть. </w:t>
      </w:r>
      <w:r w:rsidR="007D6C26" w:rsidRPr="0066515E">
        <w:rPr>
          <w:rFonts w:ascii="Times New Roman" w:eastAsia="Times New Roman" w:hAnsi="Times New Roman" w:cs="Times New Roman"/>
          <w:sz w:val="24"/>
          <w:szCs w:val="24"/>
          <w:lang w:eastAsia="ru-RU"/>
        </w:rPr>
        <w:t xml:space="preserve">Также со стороны властей было проявлено бездействие в отношении незаконного строительства, вовремя не были предприняты меры по предотвращению незаконного захвата муниципальной земли.  Но, к сожалению, эти компенсационные средства идут из бюджета, а не за счет виновных чиновников. Не было ни одного случая возвращения в регрессном порядке денег в бюджет от виновных лиц. </w:t>
      </w:r>
    </w:p>
    <w:p w14:paraId="2653819E" w14:textId="77777777" w:rsidR="007D6C26" w:rsidRPr="0066515E" w:rsidRDefault="007D6C26"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Необходимо отметить, что таких случаев очень много. Так, например, в Бишкеке по генеральному плану </w:t>
      </w:r>
      <w:r w:rsidR="00370EEE" w:rsidRPr="0066515E">
        <w:rPr>
          <w:rFonts w:ascii="Times New Roman" w:eastAsia="Times New Roman" w:hAnsi="Times New Roman" w:cs="Times New Roman"/>
          <w:sz w:val="24"/>
          <w:szCs w:val="24"/>
          <w:lang w:eastAsia="ru-RU"/>
        </w:rPr>
        <w:t xml:space="preserve">должна </w:t>
      </w:r>
      <w:r w:rsidRPr="0066515E">
        <w:rPr>
          <w:rFonts w:ascii="Times New Roman" w:eastAsia="Times New Roman" w:hAnsi="Times New Roman" w:cs="Times New Roman"/>
          <w:sz w:val="24"/>
          <w:szCs w:val="24"/>
          <w:lang w:eastAsia="ru-RU"/>
        </w:rPr>
        <w:t>быть проведена дорога по ул. Линейно</w:t>
      </w:r>
      <w:r w:rsidR="00370EEE" w:rsidRPr="0066515E">
        <w:rPr>
          <w:rFonts w:ascii="Times New Roman" w:eastAsia="Times New Roman" w:hAnsi="Times New Roman" w:cs="Times New Roman"/>
          <w:sz w:val="24"/>
          <w:szCs w:val="24"/>
          <w:lang w:eastAsia="ru-RU"/>
        </w:rPr>
        <w:t xml:space="preserve">й. Но она оказалась застроенной. Некоторым лицам власть предоставила землю в аренду до момента прокладки дороги и есть гарантийные обязательства этих лиц снести свои строения. Другими была земля незаконно предоставлена в собственность. Теперь возникли проблемы сноса и изъятия, в которых виновата коррупция в органах МСУ по земельным вопросам.  Граждане требуют компенсационных выплат. </w:t>
      </w:r>
    </w:p>
    <w:p w14:paraId="6CA0437E" w14:textId="77777777" w:rsidR="000F5ECA" w:rsidRPr="0066515E" w:rsidRDefault="000F5ECA"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w:t>
      </w:r>
      <w:r w:rsidRPr="0066515E">
        <w:rPr>
          <w:rFonts w:ascii="Times New Roman" w:eastAsia="Times New Roman" w:hAnsi="Times New Roman" w:cs="Times New Roman"/>
          <w:sz w:val="24"/>
          <w:szCs w:val="24"/>
          <w:lang w:eastAsia="ru-RU"/>
        </w:rPr>
        <w:t>.2</w:t>
      </w:r>
      <w:r w:rsidR="00565D7A">
        <w:rPr>
          <w:rFonts w:ascii="Times New Roman" w:eastAsia="Times New Roman" w:hAnsi="Times New Roman" w:cs="Times New Roman"/>
          <w:sz w:val="24"/>
          <w:szCs w:val="24"/>
          <w:lang w:eastAsia="ru-RU"/>
        </w:rPr>
        <w:t xml:space="preserve">. </w:t>
      </w:r>
      <w:r w:rsidRPr="0066515E">
        <w:rPr>
          <w:rFonts w:ascii="Times New Roman" w:eastAsia="Times New Roman" w:hAnsi="Times New Roman" w:cs="Times New Roman"/>
          <w:sz w:val="24"/>
          <w:szCs w:val="24"/>
          <w:lang w:eastAsia="ru-RU"/>
        </w:rPr>
        <w:t>Выводы:</w:t>
      </w:r>
    </w:p>
    <w:p w14:paraId="5B4A2259" w14:textId="77777777" w:rsidR="000F5ECA" w:rsidRPr="0066515E" w:rsidRDefault="000F5ECA"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Итак, </w:t>
      </w:r>
      <w:r w:rsidR="007D6C26" w:rsidRPr="0066515E">
        <w:rPr>
          <w:rFonts w:ascii="Times New Roman" w:eastAsia="Times New Roman" w:hAnsi="Times New Roman" w:cs="Times New Roman"/>
          <w:sz w:val="24"/>
          <w:szCs w:val="24"/>
          <w:lang w:eastAsia="ru-RU"/>
        </w:rPr>
        <w:t xml:space="preserve">из бюджета уходят денежные средства на выплату компенсации там, где эта компенсация бы и не возникла. Но компенсационные процедуры должны быть проведены, т.к. виновной стороной в основном является власть, которая за свои ошибки должна отвечать. </w:t>
      </w:r>
    </w:p>
    <w:p w14:paraId="461487A0" w14:textId="77777777" w:rsidR="000F5ECA" w:rsidRPr="0066515E" w:rsidRDefault="000F5ECA"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III</w:t>
      </w:r>
      <w:r w:rsidRPr="0066515E">
        <w:rPr>
          <w:rFonts w:ascii="Times New Roman" w:eastAsia="Times New Roman" w:hAnsi="Times New Roman" w:cs="Times New Roman"/>
          <w:sz w:val="24"/>
          <w:szCs w:val="24"/>
          <w:lang w:eastAsia="ru-RU"/>
        </w:rPr>
        <w:t>.3</w:t>
      </w:r>
      <w:r w:rsidR="00565D7A">
        <w:rPr>
          <w:rFonts w:ascii="Times New Roman" w:eastAsia="Times New Roman" w:hAnsi="Times New Roman" w:cs="Times New Roman"/>
          <w:sz w:val="24"/>
          <w:szCs w:val="24"/>
          <w:lang w:eastAsia="ru-RU"/>
        </w:rPr>
        <w:t>.</w:t>
      </w:r>
      <w:r w:rsidRPr="0066515E">
        <w:rPr>
          <w:rFonts w:ascii="Times New Roman" w:eastAsia="Times New Roman" w:hAnsi="Times New Roman" w:cs="Times New Roman"/>
          <w:sz w:val="24"/>
          <w:szCs w:val="24"/>
          <w:lang w:eastAsia="ru-RU"/>
        </w:rPr>
        <w:t xml:space="preserve"> Рекомендации: </w:t>
      </w:r>
    </w:p>
    <w:p w14:paraId="1CA3D00E" w14:textId="77777777" w:rsidR="000F5ECA" w:rsidRPr="0066515E" w:rsidRDefault="007D6C26"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Провести с органами МСУ тренинги по разъяснению процедур изъятия жилья и ответственности власти по недопущению таких случаев, как было в Джалал-Абаде. </w:t>
      </w:r>
      <w:r w:rsidR="00370EEE" w:rsidRPr="0066515E">
        <w:rPr>
          <w:rFonts w:ascii="Times New Roman" w:eastAsia="Times New Roman" w:hAnsi="Times New Roman" w:cs="Times New Roman"/>
          <w:sz w:val="24"/>
          <w:szCs w:val="24"/>
          <w:lang w:eastAsia="ru-RU"/>
        </w:rPr>
        <w:t xml:space="preserve">Также должны быть разъяснены нормы законов и для граждан. Которые должны понять, что захват чужого имущества может привести к плачевным последствиям. Нерешенные вопросы градостроительства, отсутствие должного надзора за исполнением Генерального плана, ПДП городов приводят, в конечном итоге, к конфликтам. </w:t>
      </w:r>
    </w:p>
    <w:p w14:paraId="53717523" w14:textId="77777777" w:rsidR="00370EEE" w:rsidRPr="0066515E" w:rsidRDefault="00370EEE"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b/>
          <w:sz w:val="24"/>
          <w:szCs w:val="24"/>
          <w:lang w:val="en-US" w:eastAsia="ru-RU"/>
        </w:rPr>
        <w:t>II</w:t>
      </w:r>
      <w:r w:rsidRPr="0066515E">
        <w:rPr>
          <w:rFonts w:ascii="Times New Roman" w:eastAsia="Times New Roman" w:hAnsi="Times New Roman" w:cs="Times New Roman"/>
          <w:b/>
          <w:sz w:val="24"/>
          <w:szCs w:val="24"/>
          <w:lang w:eastAsia="ru-RU"/>
        </w:rPr>
        <w:t xml:space="preserve">.3. </w:t>
      </w:r>
      <w:r w:rsidRPr="0066515E">
        <w:rPr>
          <w:rFonts w:ascii="Times New Roman" w:eastAsia="Times New Roman" w:hAnsi="Times New Roman" w:cs="Times New Roman"/>
          <w:sz w:val="24"/>
          <w:szCs w:val="24"/>
          <w:lang w:eastAsia="ru-RU"/>
        </w:rPr>
        <w:t xml:space="preserve">Описание результатов опроса ФГД/интервью: расширение улицы </w:t>
      </w:r>
      <w:proofErr w:type="spellStart"/>
      <w:r w:rsidRPr="0066515E">
        <w:rPr>
          <w:rFonts w:ascii="Times New Roman" w:eastAsia="Times New Roman" w:hAnsi="Times New Roman" w:cs="Times New Roman"/>
          <w:sz w:val="24"/>
          <w:szCs w:val="24"/>
          <w:lang w:eastAsia="ru-RU"/>
        </w:rPr>
        <w:t>Монуева</w:t>
      </w:r>
      <w:proofErr w:type="spellEnd"/>
      <w:r w:rsidRPr="0066515E">
        <w:rPr>
          <w:rFonts w:ascii="Times New Roman" w:eastAsia="Times New Roman" w:hAnsi="Times New Roman" w:cs="Times New Roman"/>
          <w:sz w:val="24"/>
          <w:szCs w:val="24"/>
          <w:lang w:eastAsia="ru-RU"/>
        </w:rPr>
        <w:t xml:space="preserve"> в Оше. </w:t>
      </w:r>
    </w:p>
    <w:p w14:paraId="42A7A791" w14:textId="77777777" w:rsidR="00A300C2" w:rsidRDefault="00370EEE"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В Оше было проведено интервью с гражданами, у которых был</w:t>
      </w:r>
      <w:r w:rsidR="0056652C" w:rsidRPr="0066515E">
        <w:rPr>
          <w:rFonts w:ascii="Times New Roman" w:eastAsia="Times New Roman" w:hAnsi="Times New Roman" w:cs="Times New Roman"/>
          <w:sz w:val="24"/>
          <w:szCs w:val="24"/>
          <w:lang w:eastAsia="ru-RU"/>
        </w:rPr>
        <w:t>о</w:t>
      </w:r>
      <w:r w:rsidRPr="0066515E">
        <w:rPr>
          <w:rFonts w:ascii="Times New Roman" w:eastAsia="Times New Roman" w:hAnsi="Times New Roman" w:cs="Times New Roman"/>
          <w:sz w:val="24"/>
          <w:szCs w:val="24"/>
          <w:lang w:eastAsia="ru-RU"/>
        </w:rPr>
        <w:t xml:space="preserve"> произведено частичное изъятие для расширения дороги. </w:t>
      </w:r>
      <w:r w:rsidR="00C719AA" w:rsidRPr="0066515E">
        <w:rPr>
          <w:rFonts w:ascii="Times New Roman" w:eastAsia="Times New Roman" w:hAnsi="Times New Roman" w:cs="Times New Roman"/>
          <w:sz w:val="24"/>
          <w:szCs w:val="24"/>
          <w:lang w:eastAsia="ru-RU"/>
        </w:rPr>
        <w:t>Лица, с которыми был</w:t>
      </w:r>
      <w:r w:rsidR="00986C06">
        <w:rPr>
          <w:rFonts w:ascii="Times New Roman" w:eastAsia="Times New Roman" w:hAnsi="Times New Roman" w:cs="Times New Roman"/>
          <w:sz w:val="24"/>
          <w:szCs w:val="24"/>
          <w:lang w:eastAsia="ru-RU"/>
        </w:rPr>
        <w:t>о</w:t>
      </w:r>
      <w:r w:rsidR="00C719AA" w:rsidRPr="0066515E">
        <w:rPr>
          <w:rFonts w:ascii="Times New Roman" w:eastAsia="Times New Roman" w:hAnsi="Times New Roman" w:cs="Times New Roman"/>
          <w:sz w:val="24"/>
          <w:szCs w:val="24"/>
          <w:lang w:eastAsia="ru-RU"/>
        </w:rPr>
        <w:t xml:space="preserve"> проведено интервью</w:t>
      </w:r>
      <w:r w:rsidR="00986C06">
        <w:rPr>
          <w:rFonts w:ascii="Times New Roman" w:eastAsia="Times New Roman" w:hAnsi="Times New Roman" w:cs="Times New Roman"/>
          <w:sz w:val="24"/>
          <w:szCs w:val="24"/>
          <w:lang w:eastAsia="ru-RU"/>
        </w:rPr>
        <w:t>,</w:t>
      </w:r>
      <w:r w:rsidR="00A7493B">
        <w:rPr>
          <w:rFonts w:ascii="Times New Roman" w:eastAsia="Times New Roman" w:hAnsi="Times New Roman" w:cs="Times New Roman"/>
          <w:sz w:val="24"/>
          <w:szCs w:val="24"/>
          <w:lang w:eastAsia="ru-RU"/>
        </w:rPr>
        <w:t xml:space="preserve"> в своей основной массе недовольны изъятием</w:t>
      </w:r>
      <w:r w:rsidR="00986C06">
        <w:rPr>
          <w:rFonts w:ascii="Times New Roman" w:eastAsia="Times New Roman" w:hAnsi="Times New Roman" w:cs="Times New Roman"/>
          <w:sz w:val="24"/>
          <w:szCs w:val="24"/>
          <w:lang w:eastAsia="ru-RU"/>
        </w:rPr>
        <w:t xml:space="preserve">. </w:t>
      </w:r>
      <w:r w:rsidR="008B03A0">
        <w:rPr>
          <w:rFonts w:ascii="Times New Roman" w:eastAsia="Times New Roman" w:hAnsi="Times New Roman" w:cs="Times New Roman"/>
          <w:sz w:val="24"/>
          <w:szCs w:val="24"/>
          <w:lang w:eastAsia="ru-RU"/>
        </w:rPr>
        <w:t>Им была предоставлена компенсация как в денежном выражении, так и предоставлен земельный участок в Он-</w:t>
      </w:r>
      <w:proofErr w:type="spellStart"/>
      <w:r w:rsidR="008B03A0">
        <w:rPr>
          <w:rFonts w:ascii="Times New Roman" w:eastAsia="Times New Roman" w:hAnsi="Times New Roman" w:cs="Times New Roman"/>
          <w:sz w:val="24"/>
          <w:szCs w:val="24"/>
          <w:lang w:eastAsia="ru-RU"/>
        </w:rPr>
        <w:t>Адыре</w:t>
      </w:r>
      <w:proofErr w:type="spellEnd"/>
      <w:r w:rsidR="008B03A0">
        <w:rPr>
          <w:rFonts w:ascii="Times New Roman" w:eastAsia="Times New Roman" w:hAnsi="Times New Roman" w:cs="Times New Roman"/>
          <w:sz w:val="24"/>
          <w:szCs w:val="24"/>
          <w:lang w:eastAsia="ru-RU"/>
        </w:rPr>
        <w:t xml:space="preserve">, мононациональном районе, где проживают узбеки. Но, практически, из всего количества семей, подпавших под изъятие, только одна воспользовалась этим участком и построила жилье, но там они не проживают. И это понятно. В этом районе практически нет никаких коммунальных услуг. Электричество проведено кустарным способом, водоснабжение отсутствует. Более того, эти земельные участки практически невозможно продать из-за низкой цены. Конечно, предоставление земельного участка в таком месте не радует жителей, которые считают выкупную цену неадекватной. </w:t>
      </w:r>
      <w:r w:rsidR="00A300C2">
        <w:rPr>
          <w:rFonts w:ascii="Times New Roman" w:eastAsia="Times New Roman" w:hAnsi="Times New Roman" w:cs="Times New Roman"/>
          <w:sz w:val="24"/>
          <w:szCs w:val="24"/>
          <w:lang w:eastAsia="ru-RU"/>
        </w:rPr>
        <w:t xml:space="preserve">Предоставление земли является </w:t>
      </w:r>
      <w:r w:rsidR="00A300C2">
        <w:rPr>
          <w:rFonts w:ascii="Times New Roman" w:eastAsia="Times New Roman" w:hAnsi="Times New Roman" w:cs="Times New Roman"/>
          <w:sz w:val="24"/>
          <w:szCs w:val="24"/>
          <w:lang w:eastAsia="ru-RU"/>
        </w:rPr>
        <w:lastRenderedPageBreak/>
        <w:t xml:space="preserve">хорошей компенсацией. Но данном случае предоставление земли в районе, который не пригоден практически для жилья, не является адекватной компенсацией взамен земельного участка в центре города. Но учитывая, что это только часть выкупной цены к денежной компенсации, власть посчитала выкупную цену адекватной. Практически на данный момент земельный участок не имеет ценности для жителей центральной части города, что и вызывает у них недовольство.   </w:t>
      </w:r>
    </w:p>
    <w:p w14:paraId="34D43613" w14:textId="77777777" w:rsidR="00370EEE" w:rsidRDefault="008B03A0"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данном случае </w:t>
      </w:r>
      <w:r w:rsidR="00986C06">
        <w:rPr>
          <w:rFonts w:ascii="Times New Roman" w:eastAsia="Times New Roman" w:hAnsi="Times New Roman" w:cs="Times New Roman"/>
          <w:sz w:val="24"/>
          <w:szCs w:val="24"/>
          <w:lang w:eastAsia="ru-RU"/>
        </w:rPr>
        <w:t>у одной семьи было изъятие части земельного участка, где находилась «</w:t>
      </w:r>
      <w:proofErr w:type="spellStart"/>
      <w:r w:rsidR="00986C06">
        <w:rPr>
          <w:rFonts w:ascii="Times New Roman" w:eastAsia="Times New Roman" w:hAnsi="Times New Roman" w:cs="Times New Roman"/>
          <w:sz w:val="24"/>
          <w:szCs w:val="24"/>
          <w:lang w:eastAsia="ru-RU"/>
        </w:rPr>
        <w:t>самсышная</w:t>
      </w:r>
      <w:proofErr w:type="spellEnd"/>
      <w:r w:rsidR="00986C06">
        <w:rPr>
          <w:rFonts w:ascii="Times New Roman" w:eastAsia="Times New Roman" w:hAnsi="Times New Roman" w:cs="Times New Roman"/>
          <w:sz w:val="24"/>
          <w:szCs w:val="24"/>
          <w:lang w:eastAsia="ru-RU"/>
        </w:rPr>
        <w:t xml:space="preserve">». В небольшом помещении, которое пошло под снос, они делали </w:t>
      </w:r>
      <w:proofErr w:type="spellStart"/>
      <w:r w:rsidR="00986C06">
        <w:rPr>
          <w:rFonts w:ascii="Times New Roman" w:eastAsia="Times New Roman" w:hAnsi="Times New Roman" w:cs="Times New Roman"/>
          <w:sz w:val="24"/>
          <w:szCs w:val="24"/>
          <w:lang w:eastAsia="ru-RU"/>
        </w:rPr>
        <w:t>самсы</w:t>
      </w:r>
      <w:proofErr w:type="spellEnd"/>
      <w:r w:rsidR="00986C06">
        <w:rPr>
          <w:rFonts w:ascii="Times New Roman" w:eastAsia="Times New Roman" w:hAnsi="Times New Roman" w:cs="Times New Roman"/>
          <w:sz w:val="24"/>
          <w:szCs w:val="24"/>
          <w:lang w:eastAsia="ru-RU"/>
        </w:rPr>
        <w:t>, пирожки и продавали. Но при определении выкупной цены этот момент не был учтен, как того требуют нормы ОП</w:t>
      </w:r>
      <w:r w:rsidR="00F23990">
        <w:rPr>
          <w:rFonts w:ascii="Times New Roman" w:eastAsia="Times New Roman" w:hAnsi="Times New Roman" w:cs="Times New Roman"/>
          <w:sz w:val="24"/>
          <w:szCs w:val="24"/>
          <w:lang w:eastAsia="ru-RU"/>
        </w:rPr>
        <w:t>. Н</w:t>
      </w:r>
      <w:r w:rsidR="00986C06">
        <w:rPr>
          <w:rFonts w:ascii="Times New Roman" w:eastAsia="Times New Roman" w:hAnsi="Times New Roman" w:cs="Times New Roman"/>
          <w:sz w:val="24"/>
          <w:szCs w:val="24"/>
          <w:lang w:eastAsia="ru-RU"/>
        </w:rPr>
        <w:t>о данная норма</w:t>
      </w:r>
      <w:r w:rsidR="00F23990">
        <w:rPr>
          <w:rFonts w:ascii="Times New Roman" w:eastAsia="Times New Roman" w:hAnsi="Times New Roman" w:cs="Times New Roman"/>
          <w:sz w:val="24"/>
          <w:szCs w:val="24"/>
          <w:lang w:eastAsia="ru-RU"/>
        </w:rPr>
        <w:t>, что в выкупную цену должна включаться стоимость потери бизнеса,</w:t>
      </w:r>
      <w:r w:rsidR="00986C06">
        <w:rPr>
          <w:rFonts w:ascii="Times New Roman" w:eastAsia="Times New Roman" w:hAnsi="Times New Roman" w:cs="Times New Roman"/>
          <w:sz w:val="24"/>
          <w:szCs w:val="24"/>
          <w:lang w:eastAsia="ru-RU"/>
        </w:rPr>
        <w:t xml:space="preserve"> отсутствует в национа</w:t>
      </w:r>
      <w:r w:rsidR="00F23990">
        <w:rPr>
          <w:rFonts w:ascii="Times New Roman" w:eastAsia="Times New Roman" w:hAnsi="Times New Roman" w:cs="Times New Roman"/>
          <w:sz w:val="24"/>
          <w:szCs w:val="24"/>
          <w:lang w:eastAsia="ru-RU"/>
        </w:rPr>
        <w:t xml:space="preserve">льном законодательстве. Это дает повод власти не включать этот момент в выкупную стоимость. В судах же применение норм международного законодательства не практикуется. </w:t>
      </w:r>
      <w:r w:rsidR="00986C06">
        <w:rPr>
          <w:rFonts w:ascii="Times New Roman" w:eastAsia="Times New Roman" w:hAnsi="Times New Roman" w:cs="Times New Roman"/>
          <w:sz w:val="24"/>
          <w:szCs w:val="24"/>
          <w:lang w:eastAsia="ru-RU"/>
        </w:rPr>
        <w:t xml:space="preserve"> </w:t>
      </w:r>
      <w:r w:rsidR="00F23990">
        <w:rPr>
          <w:rFonts w:ascii="Times New Roman" w:eastAsia="Times New Roman" w:hAnsi="Times New Roman" w:cs="Times New Roman"/>
          <w:sz w:val="24"/>
          <w:szCs w:val="24"/>
          <w:lang w:eastAsia="ru-RU"/>
        </w:rPr>
        <w:t>ОФ «Наше право» пытался применить нормы международного права в вопросах защиты прав граждан на жилье, но они не были приняты судом. После принятия же последней «</w:t>
      </w:r>
      <w:proofErr w:type="spellStart"/>
      <w:r w:rsidR="00F23990">
        <w:rPr>
          <w:rFonts w:ascii="Times New Roman" w:eastAsia="Times New Roman" w:hAnsi="Times New Roman" w:cs="Times New Roman"/>
          <w:sz w:val="24"/>
          <w:szCs w:val="24"/>
          <w:lang w:eastAsia="ru-RU"/>
        </w:rPr>
        <w:t>атамбаевской</w:t>
      </w:r>
      <w:proofErr w:type="spellEnd"/>
      <w:r w:rsidR="00F23990">
        <w:rPr>
          <w:rFonts w:ascii="Times New Roman" w:eastAsia="Times New Roman" w:hAnsi="Times New Roman" w:cs="Times New Roman"/>
          <w:sz w:val="24"/>
          <w:szCs w:val="24"/>
          <w:lang w:eastAsia="ru-RU"/>
        </w:rPr>
        <w:t xml:space="preserve">» конституции </w:t>
      </w:r>
      <w:r>
        <w:rPr>
          <w:rFonts w:ascii="Times New Roman" w:eastAsia="Times New Roman" w:hAnsi="Times New Roman" w:cs="Times New Roman"/>
          <w:sz w:val="24"/>
          <w:szCs w:val="24"/>
          <w:lang w:eastAsia="ru-RU"/>
        </w:rPr>
        <w:t xml:space="preserve">ссылка на нормы международного в суде стала невозможной. </w:t>
      </w:r>
    </w:p>
    <w:p w14:paraId="4C2B4CEB" w14:textId="77777777" w:rsidR="00370EEE" w:rsidRPr="0066515E" w:rsidRDefault="00370EEE"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w:t>
      </w:r>
      <w:r w:rsidRPr="0066515E">
        <w:rPr>
          <w:rFonts w:ascii="Times New Roman" w:eastAsia="Times New Roman" w:hAnsi="Times New Roman" w:cs="Times New Roman"/>
          <w:sz w:val="24"/>
          <w:szCs w:val="24"/>
          <w:lang w:eastAsia="ru-RU"/>
        </w:rPr>
        <w:t>.</w:t>
      </w:r>
      <w:r w:rsidR="00565D7A">
        <w:rPr>
          <w:rFonts w:ascii="Times New Roman" w:eastAsia="Times New Roman" w:hAnsi="Times New Roman" w:cs="Times New Roman"/>
          <w:sz w:val="24"/>
          <w:szCs w:val="24"/>
          <w:lang w:eastAsia="ru-RU"/>
        </w:rPr>
        <w:t xml:space="preserve">2. </w:t>
      </w:r>
      <w:r w:rsidRPr="0066515E">
        <w:rPr>
          <w:rFonts w:ascii="Times New Roman" w:eastAsia="Times New Roman" w:hAnsi="Times New Roman" w:cs="Times New Roman"/>
          <w:sz w:val="24"/>
          <w:szCs w:val="24"/>
          <w:lang w:eastAsia="ru-RU"/>
        </w:rPr>
        <w:t>Выводы:</w:t>
      </w:r>
    </w:p>
    <w:p w14:paraId="3432C14B" w14:textId="77777777" w:rsidR="00370EEE" w:rsidRPr="0066515E" w:rsidRDefault="00370EEE"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Итак, </w:t>
      </w:r>
      <w:r w:rsidR="00D025B3">
        <w:rPr>
          <w:rFonts w:ascii="Times New Roman" w:eastAsia="Times New Roman" w:hAnsi="Times New Roman" w:cs="Times New Roman"/>
          <w:sz w:val="24"/>
          <w:szCs w:val="24"/>
          <w:lang w:eastAsia="ru-RU"/>
        </w:rPr>
        <w:t xml:space="preserve">это интервью показало, что отсутствие норм национального законодательства, регулирующего вопрос выкупной цены в соответствии с международными стандартами, включающими в выкупную цену </w:t>
      </w:r>
      <w:r w:rsidR="00D01B26">
        <w:rPr>
          <w:rFonts w:ascii="Times New Roman" w:eastAsia="Times New Roman" w:hAnsi="Times New Roman" w:cs="Times New Roman"/>
          <w:sz w:val="24"/>
          <w:szCs w:val="24"/>
          <w:lang w:eastAsia="ru-RU"/>
        </w:rPr>
        <w:t xml:space="preserve">не только упущенную выгоду, но </w:t>
      </w:r>
      <w:r w:rsidR="00D025B3">
        <w:rPr>
          <w:rFonts w:ascii="Times New Roman" w:eastAsia="Times New Roman" w:hAnsi="Times New Roman" w:cs="Times New Roman"/>
          <w:sz w:val="24"/>
          <w:szCs w:val="24"/>
          <w:lang w:eastAsia="ru-RU"/>
        </w:rPr>
        <w:t xml:space="preserve">даже моральный и психологический ущерб, нарушает права граждан при изъятии. </w:t>
      </w:r>
    </w:p>
    <w:p w14:paraId="1A2E1FA2" w14:textId="77777777" w:rsidR="00370EEE" w:rsidRPr="0066515E" w:rsidRDefault="00370EEE"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III</w:t>
      </w:r>
      <w:r w:rsidRPr="0066515E">
        <w:rPr>
          <w:rFonts w:ascii="Times New Roman" w:eastAsia="Times New Roman" w:hAnsi="Times New Roman" w:cs="Times New Roman"/>
          <w:sz w:val="24"/>
          <w:szCs w:val="24"/>
          <w:lang w:eastAsia="ru-RU"/>
        </w:rPr>
        <w:t>.3</w:t>
      </w:r>
      <w:r w:rsidR="00565D7A">
        <w:rPr>
          <w:rFonts w:ascii="Times New Roman" w:eastAsia="Times New Roman" w:hAnsi="Times New Roman" w:cs="Times New Roman"/>
          <w:sz w:val="24"/>
          <w:szCs w:val="24"/>
          <w:lang w:eastAsia="ru-RU"/>
        </w:rPr>
        <w:t>.</w:t>
      </w:r>
      <w:r w:rsidRPr="0066515E">
        <w:rPr>
          <w:rFonts w:ascii="Times New Roman" w:eastAsia="Times New Roman" w:hAnsi="Times New Roman" w:cs="Times New Roman"/>
          <w:sz w:val="24"/>
          <w:szCs w:val="24"/>
          <w:lang w:eastAsia="ru-RU"/>
        </w:rPr>
        <w:t xml:space="preserve"> Рекомендации: </w:t>
      </w:r>
    </w:p>
    <w:p w14:paraId="768044F8" w14:textId="77777777" w:rsidR="00370EEE" w:rsidRDefault="00D01B26"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Улучшить законодательство, регулирующее оценочную деятельность, и привести его в соответствие с нормами О</w:t>
      </w:r>
      <w:r w:rsidR="006477AC">
        <w:rPr>
          <w:rFonts w:ascii="Times New Roman" w:eastAsia="Times New Roman" w:hAnsi="Times New Roman" w:cs="Times New Roman"/>
          <w:sz w:val="24"/>
          <w:szCs w:val="24"/>
          <w:lang w:eastAsia="ru-RU"/>
        </w:rPr>
        <w:t>сновных принципов.</w:t>
      </w:r>
      <w:r>
        <w:rPr>
          <w:rFonts w:ascii="Times New Roman" w:eastAsia="Times New Roman" w:hAnsi="Times New Roman" w:cs="Times New Roman"/>
          <w:sz w:val="24"/>
          <w:szCs w:val="24"/>
          <w:lang w:eastAsia="ru-RU"/>
        </w:rPr>
        <w:t xml:space="preserve"> </w:t>
      </w:r>
    </w:p>
    <w:p w14:paraId="31E2C3FF" w14:textId="77777777" w:rsidR="00797447" w:rsidRPr="0066515E" w:rsidRDefault="00797447"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b/>
          <w:sz w:val="24"/>
          <w:szCs w:val="24"/>
          <w:lang w:val="en-US" w:eastAsia="ru-RU"/>
        </w:rPr>
        <w:t>II</w:t>
      </w:r>
      <w:r w:rsidRPr="0066515E">
        <w:rPr>
          <w:rFonts w:ascii="Times New Roman" w:eastAsia="Times New Roman" w:hAnsi="Times New Roman" w:cs="Times New Roman"/>
          <w:b/>
          <w:sz w:val="24"/>
          <w:szCs w:val="24"/>
          <w:lang w:eastAsia="ru-RU"/>
        </w:rPr>
        <w:t>.</w:t>
      </w:r>
      <w:r w:rsidR="003C7ECB">
        <w:rPr>
          <w:rFonts w:ascii="Times New Roman" w:eastAsia="Times New Roman" w:hAnsi="Times New Roman" w:cs="Times New Roman"/>
          <w:b/>
          <w:sz w:val="24"/>
          <w:szCs w:val="24"/>
          <w:lang w:eastAsia="ru-RU"/>
        </w:rPr>
        <w:t>4</w:t>
      </w:r>
      <w:r w:rsidRPr="0066515E">
        <w:rPr>
          <w:rFonts w:ascii="Times New Roman" w:eastAsia="Times New Roman" w:hAnsi="Times New Roman" w:cs="Times New Roman"/>
          <w:b/>
          <w:sz w:val="24"/>
          <w:szCs w:val="24"/>
          <w:lang w:eastAsia="ru-RU"/>
        </w:rPr>
        <w:t xml:space="preserve">. </w:t>
      </w:r>
      <w:r w:rsidRPr="0066515E">
        <w:rPr>
          <w:rFonts w:ascii="Times New Roman" w:eastAsia="Times New Roman" w:hAnsi="Times New Roman" w:cs="Times New Roman"/>
          <w:sz w:val="24"/>
          <w:szCs w:val="24"/>
          <w:lang w:eastAsia="ru-RU"/>
        </w:rPr>
        <w:t xml:space="preserve">Описание результатов опроса ФГД/интервью: расширение улицы </w:t>
      </w:r>
      <w:proofErr w:type="spellStart"/>
      <w:r w:rsidRPr="0066515E">
        <w:rPr>
          <w:rFonts w:ascii="Times New Roman" w:eastAsia="Times New Roman" w:hAnsi="Times New Roman" w:cs="Times New Roman"/>
          <w:sz w:val="24"/>
          <w:szCs w:val="24"/>
          <w:lang w:eastAsia="ru-RU"/>
        </w:rPr>
        <w:t>Монуева</w:t>
      </w:r>
      <w:proofErr w:type="spellEnd"/>
      <w:r w:rsidRPr="0066515E">
        <w:rPr>
          <w:rFonts w:ascii="Times New Roman" w:eastAsia="Times New Roman" w:hAnsi="Times New Roman" w:cs="Times New Roman"/>
          <w:sz w:val="24"/>
          <w:szCs w:val="24"/>
          <w:lang w:eastAsia="ru-RU"/>
        </w:rPr>
        <w:t xml:space="preserve"> в Оше. </w:t>
      </w:r>
    </w:p>
    <w:p w14:paraId="6385E8AC" w14:textId="77777777" w:rsidR="003C7ECB" w:rsidRDefault="00797447"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В Оше было проведено интервью с </w:t>
      </w:r>
      <w:r w:rsidR="003C7ECB">
        <w:rPr>
          <w:rFonts w:ascii="Times New Roman" w:eastAsia="Times New Roman" w:hAnsi="Times New Roman" w:cs="Times New Roman"/>
          <w:sz w:val="24"/>
          <w:szCs w:val="24"/>
          <w:lang w:eastAsia="ru-RU"/>
        </w:rPr>
        <w:t xml:space="preserve">представителем органов МСУ, участвовавшим в процессе </w:t>
      </w:r>
      <w:r w:rsidRPr="0066515E">
        <w:rPr>
          <w:rFonts w:ascii="Times New Roman" w:eastAsia="Times New Roman" w:hAnsi="Times New Roman" w:cs="Times New Roman"/>
          <w:sz w:val="24"/>
          <w:szCs w:val="24"/>
          <w:lang w:eastAsia="ru-RU"/>
        </w:rPr>
        <w:t>изъятие для расширения дороги</w:t>
      </w:r>
      <w:r w:rsidR="003C7ECB">
        <w:rPr>
          <w:rFonts w:ascii="Times New Roman" w:eastAsia="Times New Roman" w:hAnsi="Times New Roman" w:cs="Times New Roman"/>
          <w:sz w:val="24"/>
          <w:szCs w:val="24"/>
          <w:lang w:eastAsia="ru-RU"/>
        </w:rPr>
        <w:t xml:space="preserve"> улицы </w:t>
      </w:r>
      <w:proofErr w:type="spellStart"/>
      <w:r w:rsidR="003C7ECB">
        <w:rPr>
          <w:rFonts w:ascii="Times New Roman" w:eastAsia="Times New Roman" w:hAnsi="Times New Roman" w:cs="Times New Roman"/>
          <w:sz w:val="24"/>
          <w:szCs w:val="24"/>
          <w:lang w:eastAsia="ru-RU"/>
        </w:rPr>
        <w:t>Монуева</w:t>
      </w:r>
      <w:proofErr w:type="spellEnd"/>
      <w:r w:rsidR="003C7ECB">
        <w:rPr>
          <w:rFonts w:ascii="Times New Roman" w:eastAsia="Times New Roman" w:hAnsi="Times New Roman" w:cs="Times New Roman"/>
          <w:sz w:val="24"/>
          <w:szCs w:val="24"/>
          <w:lang w:eastAsia="ru-RU"/>
        </w:rPr>
        <w:t>.</w:t>
      </w:r>
      <w:r w:rsidR="00D31DA6">
        <w:rPr>
          <w:rFonts w:ascii="Times New Roman" w:eastAsia="Times New Roman" w:hAnsi="Times New Roman" w:cs="Times New Roman"/>
          <w:sz w:val="24"/>
          <w:szCs w:val="24"/>
          <w:lang w:eastAsia="ru-RU"/>
        </w:rPr>
        <w:t xml:space="preserve"> </w:t>
      </w:r>
      <w:r w:rsidR="003C7ECB">
        <w:rPr>
          <w:rFonts w:ascii="Times New Roman" w:eastAsia="Times New Roman" w:hAnsi="Times New Roman" w:cs="Times New Roman"/>
          <w:sz w:val="24"/>
          <w:szCs w:val="24"/>
          <w:lang w:eastAsia="ru-RU"/>
        </w:rPr>
        <w:t>Он считает</w:t>
      </w:r>
      <w:r w:rsidR="00D31DA6">
        <w:rPr>
          <w:rFonts w:ascii="Times New Roman" w:eastAsia="Times New Roman" w:hAnsi="Times New Roman" w:cs="Times New Roman"/>
          <w:sz w:val="24"/>
          <w:szCs w:val="24"/>
          <w:lang w:eastAsia="ru-RU"/>
        </w:rPr>
        <w:t>,</w:t>
      </w:r>
      <w:r w:rsidR="003C7ECB">
        <w:rPr>
          <w:rFonts w:ascii="Times New Roman" w:eastAsia="Times New Roman" w:hAnsi="Times New Roman" w:cs="Times New Roman"/>
          <w:sz w:val="24"/>
          <w:szCs w:val="24"/>
          <w:lang w:eastAsia="ru-RU"/>
        </w:rPr>
        <w:t xml:space="preserve"> </w:t>
      </w:r>
      <w:r w:rsidR="00D31DA6">
        <w:rPr>
          <w:rFonts w:ascii="Times New Roman" w:eastAsia="Times New Roman" w:hAnsi="Times New Roman" w:cs="Times New Roman"/>
          <w:sz w:val="24"/>
          <w:szCs w:val="24"/>
          <w:lang w:eastAsia="ru-RU"/>
        </w:rPr>
        <w:t>ч</w:t>
      </w:r>
      <w:r w:rsidR="003C7ECB">
        <w:rPr>
          <w:rFonts w:ascii="Times New Roman" w:eastAsia="Times New Roman" w:hAnsi="Times New Roman" w:cs="Times New Roman"/>
          <w:sz w:val="24"/>
          <w:szCs w:val="24"/>
          <w:lang w:eastAsia="ru-RU"/>
        </w:rPr>
        <w:t>то органы МСУ практически выполнили все процедуры, необходимые при изъятии. Дали уведомление, выкупную адекватную компенсацию, неоднократно проводились сл</w:t>
      </w:r>
      <w:r w:rsidR="007113CF">
        <w:rPr>
          <w:rFonts w:ascii="Times New Roman" w:eastAsia="Times New Roman" w:hAnsi="Times New Roman" w:cs="Times New Roman"/>
          <w:sz w:val="24"/>
          <w:szCs w:val="24"/>
          <w:lang w:eastAsia="ru-RU"/>
        </w:rPr>
        <w:t>у</w:t>
      </w:r>
      <w:r w:rsidR="003C7ECB">
        <w:rPr>
          <w:rFonts w:ascii="Times New Roman" w:eastAsia="Times New Roman" w:hAnsi="Times New Roman" w:cs="Times New Roman"/>
          <w:sz w:val="24"/>
          <w:szCs w:val="24"/>
          <w:lang w:eastAsia="ru-RU"/>
        </w:rPr>
        <w:t>шания.</w:t>
      </w:r>
      <w:r w:rsidR="00D31DA6">
        <w:rPr>
          <w:rFonts w:ascii="Times New Roman" w:eastAsia="Times New Roman" w:hAnsi="Times New Roman" w:cs="Times New Roman"/>
          <w:sz w:val="24"/>
          <w:szCs w:val="24"/>
          <w:lang w:eastAsia="ru-RU"/>
        </w:rPr>
        <w:t xml:space="preserve"> Но при этом он не говорит о тех градостроительных ошибках, которые были сделаны властью. </w:t>
      </w:r>
      <w:r w:rsidR="003C7ECB">
        <w:rPr>
          <w:rFonts w:ascii="Times New Roman" w:eastAsia="Times New Roman" w:hAnsi="Times New Roman" w:cs="Times New Roman"/>
          <w:sz w:val="24"/>
          <w:szCs w:val="24"/>
          <w:lang w:eastAsia="ru-RU"/>
        </w:rPr>
        <w:t xml:space="preserve"> </w:t>
      </w:r>
      <w:r w:rsidRPr="0066515E">
        <w:rPr>
          <w:rFonts w:ascii="Times New Roman" w:eastAsia="Times New Roman" w:hAnsi="Times New Roman" w:cs="Times New Roman"/>
          <w:sz w:val="24"/>
          <w:szCs w:val="24"/>
          <w:lang w:eastAsia="ru-RU"/>
        </w:rPr>
        <w:t xml:space="preserve"> </w:t>
      </w:r>
      <w:r w:rsidR="007113CF">
        <w:rPr>
          <w:rFonts w:ascii="Times New Roman" w:eastAsia="Times New Roman" w:hAnsi="Times New Roman" w:cs="Times New Roman"/>
          <w:sz w:val="24"/>
          <w:szCs w:val="24"/>
          <w:lang w:eastAsia="ru-RU"/>
        </w:rPr>
        <w:t xml:space="preserve">Несвоевременное принятие мер по предотвращению захватов придорожной полосы. </w:t>
      </w:r>
    </w:p>
    <w:p w14:paraId="233C02ED" w14:textId="77777777" w:rsidR="00797447" w:rsidRPr="0066515E" w:rsidRDefault="00797447"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w:t>
      </w:r>
      <w:r w:rsidRPr="006651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r w:rsidRPr="0066515E">
        <w:rPr>
          <w:rFonts w:ascii="Times New Roman" w:eastAsia="Times New Roman" w:hAnsi="Times New Roman" w:cs="Times New Roman"/>
          <w:sz w:val="24"/>
          <w:szCs w:val="24"/>
          <w:lang w:eastAsia="ru-RU"/>
        </w:rPr>
        <w:t>Выводы:</w:t>
      </w:r>
    </w:p>
    <w:p w14:paraId="5048FBEA" w14:textId="77777777" w:rsidR="00797447" w:rsidRPr="0066515E" w:rsidRDefault="00797447" w:rsidP="00FB325C">
      <w:pPr>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eastAsia="ru-RU"/>
        </w:rPr>
        <w:t xml:space="preserve">Итак, </w:t>
      </w:r>
      <w:r>
        <w:rPr>
          <w:rFonts w:ascii="Times New Roman" w:eastAsia="Times New Roman" w:hAnsi="Times New Roman" w:cs="Times New Roman"/>
          <w:sz w:val="24"/>
          <w:szCs w:val="24"/>
          <w:lang w:eastAsia="ru-RU"/>
        </w:rPr>
        <w:t xml:space="preserve">это интервью показало, что </w:t>
      </w:r>
      <w:r w:rsidR="007113CF">
        <w:rPr>
          <w:rFonts w:ascii="Times New Roman" w:eastAsia="Times New Roman" w:hAnsi="Times New Roman" w:cs="Times New Roman"/>
          <w:sz w:val="24"/>
          <w:szCs w:val="24"/>
          <w:lang w:eastAsia="ru-RU"/>
        </w:rPr>
        <w:t xml:space="preserve">под нажимом общественности власти пытаются придерживаться процедур изъятия. </w:t>
      </w:r>
    </w:p>
    <w:p w14:paraId="1AF5143B" w14:textId="77777777" w:rsidR="00797447" w:rsidRPr="0066515E" w:rsidRDefault="00797447" w:rsidP="00FB325C">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both"/>
        <w:rPr>
          <w:rFonts w:ascii="Times New Roman" w:eastAsia="Times New Roman" w:hAnsi="Times New Roman" w:cs="Times New Roman"/>
          <w:sz w:val="24"/>
          <w:szCs w:val="24"/>
          <w:lang w:eastAsia="ru-RU"/>
        </w:rPr>
      </w:pPr>
      <w:r w:rsidRPr="0066515E">
        <w:rPr>
          <w:rFonts w:ascii="Times New Roman" w:eastAsia="Times New Roman" w:hAnsi="Times New Roman" w:cs="Times New Roman"/>
          <w:sz w:val="24"/>
          <w:szCs w:val="24"/>
          <w:lang w:val="en-US" w:eastAsia="ru-RU"/>
        </w:rPr>
        <w:t>III</w:t>
      </w:r>
      <w:r w:rsidRPr="0066515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66515E">
        <w:rPr>
          <w:rFonts w:ascii="Times New Roman" w:eastAsia="Times New Roman" w:hAnsi="Times New Roman" w:cs="Times New Roman"/>
          <w:sz w:val="24"/>
          <w:szCs w:val="24"/>
          <w:lang w:eastAsia="ru-RU"/>
        </w:rPr>
        <w:t xml:space="preserve"> Рекомендации: </w:t>
      </w:r>
    </w:p>
    <w:p w14:paraId="4715D534" w14:textId="77777777" w:rsidR="00797447" w:rsidRPr="0066515E" w:rsidRDefault="007113CF"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Провести тренинги для органов МСУ городов по вопросам изъятия по соображениям развития. </w:t>
      </w:r>
    </w:p>
    <w:p w14:paraId="2BA10774" w14:textId="77777777" w:rsidR="00565D7A" w:rsidRPr="0066515E" w:rsidRDefault="00565D7A" w:rsidP="00FB325C">
      <w:pPr>
        <w:spacing w:line="240" w:lineRule="auto"/>
        <w:jc w:val="both"/>
        <w:rPr>
          <w:rFonts w:ascii="Times New Roman" w:eastAsia="Times New Roman" w:hAnsi="Times New Roman" w:cs="Times New Roman"/>
          <w:sz w:val="24"/>
          <w:szCs w:val="24"/>
          <w:lang w:eastAsia="ru-RU"/>
        </w:rPr>
      </w:pPr>
    </w:p>
    <w:p w14:paraId="5BA7C5A1" w14:textId="77777777" w:rsidR="00A03C0F" w:rsidRPr="0066515E" w:rsidRDefault="005456B1" w:rsidP="00FB325C">
      <w:pPr>
        <w:spacing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val="en-US" w:eastAsia="ru-RU"/>
        </w:rPr>
        <w:t>III</w:t>
      </w:r>
      <w:r w:rsidR="001B01A6" w:rsidRPr="0066515E">
        <w:rPr>
          <w:rFonts w:ascii="Times New Roman" w:eastAsia="Times New Roman" w:hAnsi="Times New Roman" w:cs="Times New Roman"/>
          <w:b/>
          <w:sz w:val="24"/>
          <w:szCs w:val="24"/>
          <w:lang w:eastAsia="ru-RU"/>
        </w:rPr>
        <w:t>. Уровень социально</w:t>
      </w:r>
      <w:r w:rsidR="00D95FBA" w:rsidRPr="0066515E">
        <w:rPr>
          <w:rFonts w:ascii="Times New Roman" w:eastAsia="Times New Roman" w:hAnsi="Times New Roman" w:cs="Times New Roman"/>
          <w:b/>
          <w:sz w:val="24"/>
          <w:szCs w:val="24"/>
          <w:lang w:eastAsia="ru-RU"/>
        </w:rPr>
        <w:t>-экономического положения граждан</w:t>
      </w:r>
      <w:r w:rsidR="001B01A6" w:rsidRPr="0066515E">
        <w:rPr>
          <w:rFonts w:ascii="Times New Roman" w:eastAsia="Times New Roman" w:hAnsi="Times New Roman" w:cs="Times New Roman"/>
          <w:b/>
          <w:sz w:val="24"/>
          <w:szCs w:val="24"/>
          <w:lang w:eastAsia="ru-RU"/>
        </w:rPr>
        <w:t xml:space="preserve"> в настоящее время по сравнению с положением до изъятия жилья.</w:t>
      </w:r>
    </w:p>
    <w:p w14:paraId="4E559F2F" w14:textId="77777777" w:rsidR="00A03C0F" w:rsidRDefault="00A03C0F" w:rsidP="00FB325C">
      <w:pPr>
        <w:spacing w:line="240" w:lineRule="auto"/>
        <w:jc w:val="both"/>
        <w:rPr>
          <w:rFonts w:ascii="Times New Roman" w:eastAsia="Times New Roman" w:hAnsi="Times New Roman" w:cs="Times New Roman"/>
          <w:b/>
          <w:sz w:val="24"/>
          <w:szCs w:val="24"/>
          <w:lang w:eastAsia="ru-RU"/>
        </w:rPr>
      </w:pPr>
      <w:r w:rsidRPr="00A300C2">
        <w:rPr>
          <w:rFonts w:ascii="Times New Roman" w:eastAsia="Times New Roman" w:hAnsi="Times New Roman" w:cs="Times New Roman"/>
          <w:b/>
          <w:sz w:val="24"/>
          <w:szCs w:val="24"/>
          <w:lang w:eastAsia="ru-RU"/>
        </w:rPr>
        <w:lastRenderedPageBreak/>
        <w:t>- как</w:t>
      </w:r>
      <w:r w:rsidR="00370EEE" w:rsidRPr="00A300C2">
        <w:rPr>
          <w:rFonts w:ascii="Times New Roman" w:eastAsia="Times New Roman" w:hAnsi="Times New Roman" w:cs="Times New Roman"/>
          <w:b/>
          <w:sz w:val="24"/>
          <w:szCs w:val="24"/>
          <w:lang w:eastAsia="ru-RU"/>
        </w:rPr>
        <w:t>ие</w:t>
      </w:r>
      <w:r w:rsidRPr="00A300C2">
        <w:rPr>
          <w:rFonts w:ascii="Times New Roman" w:eastAsia="Times New Roman" w:hAnsi="Times New Roman" w:cs="Times New Roman"/>
          <w:b/>
          <w:sz w:val="24"/>
          <w:szCs w:val="24"/>
          <w:lang w:eastAsia="ru-RU"/>
        </w:rPr>
        <w:t xml:space="preserve"> изменения произошли в семьях на новом месте проживания (после изъятия) в сравнении с прежним жильем? Изменения в худшую и в лучшую сторону показать в социальном и экономическом плане;</w:t>
      </w:r>
    </w:p>
    <w:p w14:paraId="45C8A4EB" w14:textId="77777777" w:rsidR="00A300C2" w:rsidRDefault="00A300C2" w:rsidP="00FB325C">
      <w:pPr>
        <w:spacing w:line="240" w:lineRule="auto"/>
        <w:jc w:val="both"/>
        <w:rPr>
          <w:rFonts w:ascii="Times New Roman" w:eastAsia="Times New Roman" w:hAnsi="Times New Roman" w:cs="Times New Roman"/>
          <w:sz w:val="24"/>
          <w:szCs w:val="24"/>
          <w:lang w:eastAsia="ru-RU"/>
        </w:rPr>
      </w:pPr>
      <w:r w:rsidRPr="00A300C2">
        <w:rPr>
          <w:rFonts w:ascii="Times New Roman" w:eastAsia="Times New Roman" w:hAnsi="Times New Roman" w:cs="Times New Roman"/>
          <w:sz w:val="24"/>
          <w:szCs w:val="24"/>
          <w:lang w:eastAsia="ru-RU"/>
        </w:rPr>
        <w:t>При изъятии жилья в Оше для таможни «</w:t>
      </w:r>
      <w:proofErr w:type="spellStart"/>
      <w:r w:rsidRPr="00A300C2">
        <w:rPr>
          <w:rFonts w:ascii="Times New Roman" w:eastAsia="Times New Roman" w:hAnsi="Times New Roman" w:cs="Times New Roman"/>
          <w:sz w:val="24"/>
          <w:szCs w:val="24"/>
          <w:lang w:eastAsia="ru-RU"/>
        </w:rPr>
        <w:t>Достук</w:t>
      </w:r>
      <w:proofErr w:type="spellEnd"/>
      <w:r w:rsidRPr="00A300C2">
        <w:rPr>
          <w:rFonts w:ascii="Times New Roman" w:eastAsia="Times New Roman" w:hAnsi="Times New Roman" w:cs="Times New Roman"/>
          <w:sz w:val="24"/>
          <w:szCs w:val="24"/>
          <w:lang w:eastAsia="ru-RU"/>
        </w:rPr>
        <w:t>»</w:t>
      </w:r>
      <w:r w:rsidR="00101B19">
        <w:rPr>
          <w:rFonts w:ascii="Times New Roman" w:eastAsia="Times New Roman" w:hAnsi="Times New Roman" w:cs="Times New Roman"/>
          <w:sz w:val="24"/>
          <w:szCs w:val="24"/>
          <w:lang w:eastAsia="ru-RU"/>
        </w:rPr>
        <w:t xml:space="preserve"> </w:t>
      </w:r>
      <w:r w:rsidR="009C4070">
        <w:rPr>
          <w:rFonts w:ascii="Times New Roman" w:eastAsia="Times New Roman" w:hAnsi="Times New Roman" w:cs="Times New Roman"/>
          <w:sz w:val="24"/>
          <w:szCs w:val="24"/>
          <w:lang w:eastAsia="ru-RU"/>
        </w:rPr>
        <w:t xml:space="preserve">из 34 семей </w:t>
      </w:r>
      <w:r w:rsidR="00101B19">
        <w:rPr>
          <w:rFonts w:ascii="Times New Roman" w:eastAsia="Times New Roman" w:hAnsi="Times New Roman" w:cs="Times New Roman"/>
          <w:sz w:val="24"/>
          <w:szCs w:val="24"/>
          <w:lang w:eastAsia="ru-RU"/>
        </w:rPr>
        <w:t>одна семья не смогла улучшить свои условия проживания</w:t>
      </w:r>
      <w:r w:rsidR="009C4070">
        <w:rPr>
          <w:rFonts w:ascii="Times New Roman" w:eastAsia="Times New Roman" w:hAnsi="Times New Roman" w:cs="Times New Roman"/>
          <w:sz w:val="24"/>
          <w:szCs w:val="24"/>
          <w:lang w:eastAsia="ru-RU"/>
        </w:rPr>
        <w:t xml:space="preserve">, т.к. в этой семье собственность фактически принадлежала трем сестрам, хотя юридически жилье было оформлено на одну из них. При изъятии жилья компенсация не могла учесть интересы трех отдельных семей. </w:t>
      </w:r>
      <w:r w:rsidR="00101B19">
        <w:rPr>
          <w:rFonts w:ascii="Times New Roman" w:eastAsia="Times New Roman" w:hAnsi="Times New Roman" w:cs="Times New Roman"/>
          <w:sz w:val="24"/>
          <w:szCs w:val="24"/>
          <w:lang w:eastAsia="ru-RU"/>
        </w:rPr>
        <w:t xml:space="preserve"> </w:t>
      </w:r>
    </w:p>
    <w:p w14:paraId="4C3D5F91" w14:textId="77777777" w:rsidR="005456B1" w:rsidRPr="0066515E" w:rsidRDefault="005456B1" w:rsidP="00FB325C">
      <w:pPr>
        <w:spacing w:line="240" w:lineRule="auto"/>
        <w:jc w:val="both"/>
        <w:rPr>
          <w:rFonts w:ascii="Times New Roman" w:eastAsia="Times New Roman" w:hAnsi="Times New Roman" w:cs="Times New Roman"/>
          <w:b/>
          <w:sz w:val="24"/>
          <w:szCs w:val="24"/>
          <w:lang w:eastAsia="ru-RU"/>
        </w:rPr>
      </w:pPr>
    </w:p>
    <w:p w14:paraId="6988217A" w14:textId="77777777" w:rsidR="00D862F4" w:rsidRPr="0066515E" w:rsidRDefault="00D862F4" w:rsidP="00FB325C">
      <w:pPr>
        <w:spacing w:line="240" w:lineRule="auto"/>
        <w:jc w:val="both"/>
        <w:rPr>
          <w:rFonts w:ascii="Times New Roman" w:hAnsi="Times New Roman" w:cs="Times New Roman"/>
          <w:sz w:val="24"/>
          <w:szCs w:val="24"/>
        </w:rPr>
      </w:pPr>
      <w:r w:rsidRPr="0066515E">
        <w:rPr>
          <w:rFonts w:ascii="Times New Roman" w:eastAsia="Times New Roman" w:hAnsi="Times New Roman" w:cs="Times New Roman"/>
          <w:sz w:val="24"/>
          <w:szCs w:val="24"/>
          <w:u w:val="single"/>
          <w:lang w:eastAsia="ru-RU"/>
        </w:rPr>
        <w:t>Индикаторы</w:t>
      </w:r>
      <w:r w:rsidRPr="0066515E">
        <w:rPr>
          <w:rFonts w:ascii="Times New Roman" w:eastAsia="Times New Roman" w:hAnsi="Times New Roman" w:cs="Times New Roman"/>
          <w:sz w:val="24"/>
          <w:szCs w:val="24"/>
          <w:lang w:eastAsia="ru-RU"/>
        </w:rPr>
        <w:t>:</w:t>
      </w:r>
      <w:r w:rsidRPr="0066515E">
        <w:rPr>
          <w:rFonts w:ascii="Times New Roman" w:hAnsi="Times New Roman" w:cs="Times New Roman"/>
          <w:sz w:val="24"/>
          <w:szCs w:val="24"/>
        </w:rPr>
        <w:t xml:space="preserve"> </w:t>
      </w:r>
    </w:p>
    <w:p w14:paraId="2679436D" w14:textId="77777777" w:rsidR="00D862F4" w:rsidRPr="00FB325C" w:rsidRDefault="009738A4" w:rsidP="00FB325C">
      <w:pPr>
        <w:spacing w:line="240" w:lineRule="auto"/>
        <w:jc w:val="both"/>
        <w:rPr>
          <w:rFonts w:ascii="Times New Roman" w:hAnsi="Times New Roman" w:cs="Times New Roman"/>
          <w:b/>
          <w:sz w:val="24"/>
          <w:szCs w:val="24"/>
        </w:rPr>
      </w:pPr>
      <w:r w:rsidRPr="00FB325C">
        <w:rPr>
          <w:rFonts w:ascii="Times New Roman" w:hAnsi="Times New Roman" w:cs="Times New Roman"/>
          <w:b/>
          <w:sz w:val="24"/>
          <w:szCs w:val="24"/>
        </w:rPr>
        <w:t>1.</w:t>
      </w:r>
      <w:r w:rsidR="00D862F4" w:rsidRPr="00FB325C">
        <w:rPr>
          <w:rFonts w:ascii="Times New Roman" w:hAnsi="Times New Roman" w:cs="Times New Roman"/>
          <w:b/>
          <w:sz w:val="24"/>
          <w:szCs w:val="24"/>
        </w:rPr>
        <w:t xml:space="preserve"> доля расходов на обеспечение жильем, перемещенных лиц и их реабилитация в общей сумме государственных, бюджетных ассигнований на развитие;</w:t>
      </w:r>
    </w:p>
    <w:p w14:paraId="151C7AFA" w14:textId="77777777" w:rsidR="00D862F4" w:rsidRPr="00FB325C" w:rsidRDefault="009738A4" w:rsidP="00FB325C">
      <w:pPr>
        <w:spacing w:line="240" w:lineRule="auto"/>
        <w:jc w:val="both"/>
        <w:rPr>
          <w:rFonts w:ascii="Times New Roman" w:hAnsi="Times New Roman" w:cs="Times New Roman"/>
          <w:b/>
          <w:sz w:val="24"/>
          <w:szCs w:val="24"/>
        </w:rPr>
      </w:pPr>
      <w:r w:rsidRPr="00FB325C">
        <w:rPr>
          <w:rFonts w:ascii="Times New Roman" w:hAnsi="Times New Roman" w:cs="Times New Roman"/>
          <w:b/>
          <w:sz w:val="24"/>
          <w:szCs w:val="24"/>
        </w:rPr>
        <w:t>2.</w:t>
      </w:r>
      <w:r w:rsidR="00A03C0F" w:rsidRPr="00FB325C">
        <w:rPr>
          <w:rFonts w:ascii="Times New Roman" w:hAnsi="Times New Roman" w:cs="Times New Roman"/>
          <w:b/>
          <w:sz w:val="24"/>
          <w:szCs w:val="24"/>
        </w:rPr>
        <w:t xml:space="preserve"> к</w:t>
      </w:r>
      <w:r w:rsidR="00D862F4" w:rsidRPr="00FB325C">
        <w:rPr>
          <w:rFonts w:ascii="Times New Roman" w:hAnsi="Times New Roman" w:cs="Times New Roman"/>
          <w:b/>
          <w:sz w:val="24"/>
          <w:szCs w:val="24"/>
        </w:rPr>
        <w:t xml:space="preserve">оличество </w:t>
      </w:r>
      <w:r w:rsidR="00A03C0F" w:rsidRPr="00FB325C">
        <w:rPr>
          <w:rFonts w:ascii="Times New Roman" w:hAnsi="Times New Roman" w:cs="Times New Roman"/>
          <w:b/>
          <w:sz w:val="24"/>
          <w:szCs w:val="24"/>
        </w:rPr>
        <w:t>перемещенного</w:t>
      </w:r>
      <w:r w:rsidR="00D862F4" w:rsidRPr="00FB325C">
        <w:rPr>
          <w:rFonts w:ascii="Times New Roman" w:hAnsi="Times New Roman" w:cs="Times New Roman"/>
          <w:b/>
          <w:sz w:val="24"/>
          <w:szCs w:val="24"/>
        </w:rPr>
        <w:t xml:space="preserve"> населения</w:t>
      </w:r>
      <w:r w:rsidR="00A03C0F" w:rsidRPr="00FB325C">
        <w:rPr>
          <w:rFonts w:ascii="Times New Roman" w:hAnsi="Times New Roman" w:cs="Times New Roman"/>
          <w:b/>
          <w:sz w:val="24"/>
          <w:szCs w:val="24"/>
        </w:rPr>
        <w:t xml:space="preserve"> по причине изъятия жилья для государственных/общественных нужд</w:t>
      </w:r>
      <w:r w:rsidR="00D862F4" w:rsidRPr="00FB325C">
        <w:rPr>
          <w:rFonts w:ascii="Times New Roman" w:hAnsi="Times New Roman" w:cs="Times New Roman"/>
          <w:b/>
          <w:sz w:val="24"/>
          <w:szCs w:val="24"/>
        </w:rPr>
        <w:t xml:space="preserve"> за отчетный период в хронологии;</w:t>
      </w:r>
    </w:p>
    <w:p w14:paraId="00A67C26" w14:textId="77777777" w:rsidR="009738A4" w:rsidRDefault="009738A4"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2008 году было произведено изъятие трех земельных участков в Бишкеке на </w:t>
      </w:r>
      <w:proofErr w:type="spellStart"/>
      <w:r>
        <w:rPr>
          <w:rFonts w:ascii="Times New Roman" w:eastAsia="Times New Roman" w:hAnsi="Times New Roman" w:cs="Times New Roman"/>
          <w:sz w:val="24"/>
          <w:szCs w:val="24"/>
          <w:lang w:eastAsia="ru-RU"/>
        </w:rPr>
        <w:t>ул.Пушкина</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Исанова</w:t>
      </w:r>
      <w:proofErr w:type="spellEnd"/>
      <w:r>
        <w:rPr>
          <w:rFonts w:ascii="Times New Roman" w:eastAsia="Times New Roman" w:hAnsi="Times New Roman" w:cs="Times New Roman"/>
          <w:sz w:val="24"/>
          <w:szCs w:val="24"/>
          <w:lang w:eastAsia="ru-RU"/>
        </w:rPr>
        <w:t xml:space="preserve"> для строительства частной гостиницы. ОФ «Наше право» назвал это изъятие «Дело Бабек ЛТД». </w:t>
      </w:r>
    </w:p>
    <w:p w14:paraId="0DF5818B" w14:textId="77777777" w:rsidR="009738A4" w:rsidRDefault="009738A4"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2010 году при реконструкции </w:t>
      </w:r>
      <w:proofErr w:type="spellStart"/>
      <w:r>
        <w:rPr>
          <w:rFonts w:ascii="Times New Roman" w:eastAsia="Times New Roman" w:hAnsi="Times New Roman" w:cs="Times New Roman"/>
          <w:sz w:val="24"/>
          <w:szCs w:val="24"/>
          <w:lang w:eastAsia="ru-RU"/>
        </w:rPr>
        <w:t>ул.Монуева</w:t>
      </w:r>
      <w:proofErr w:type="spellEnd"/>
      <w:r>
        <w:rPr>
          <w:rFonts w:ascii="Times New Roman" w:eastAsia="Times New Roman" w:hAnsi="Times New Roman" w:cs="Times New Roman"/>
          <w:sz w:val="24"/>
          <w:szCs w:val="24"/>
          <w:lang w:eastAsia="ru-RU"/>
        </w:rPr>
        <w:t xml:space="preserve"> в г. Ош также произошло частичное изъятие 23 земельных участков. «Дело улицы </w:t>
      </w:r>
      <w:proofErr w:type="spellStart"/>
      <w:r>
        <w:rPr>
          <w:rFonts w:ascii="Times New Roman" w:eastAsia="Times New Roman" w:hAnsi="Times New Roman" w:cs="Times New Roman"/>
          <w:sz w:val="24"/>
          <w:szCs w:val="24"/>
          <w:lang w:eastAsia="ru-RU"/>
        </w:rPr>
        <w:t>Монуева</w:t>
      </w:r>
      <w:proofErr w:type="spellEnd"/>
      <w:r>
        <w:rPr>
          <w:rFonts w:ascii="Times New Roman" w:eastAsia="Times New Roman" w:hAnsi="Times New Roman" w:cs="Times New Roman"/>
          <w:sz w:val="24"/>
          <w:szCs w:val="24"/>
          <w:lang w:eastAsia="ru-RU"/>
        </w:rPr>
        <w:t>»</w:t>
      </w:r>
      <w:r w:rsidR="009C0F77">
        <w:rPr>
          <w:rStyle w:val="aa"/>
          <w:rFonts w:ascii="Times New Roman" w:eastAsia="Times New Roman" w:hAnsi="Times New Roman" w:cs="Times New Roman"/>
          <w:sz w:val="24"/>
          <w:szCs w:val="24"/>
          <w:lang w:eastAsia="ru-RU"/>
        </w:rPr>
        <w:endnoteReference w:id="3"/>
      </w:r>
      <w:r>
        <w:rPr>
          <w:rFonts w:ascii="Times New Roman" w:eastAsia="Times New Roman" w:hAnsi="Times New Roman" w:cs="Times New Roman"/>
          <w:sz w:val="24"/>
          <w:szCs w:val="24"/>
          <w:lang w:eastAsia="ru-RU"/>
        </w:rPr>
        <w:t>.</w:t>
      </w:r>
    </w:p>
    <w:p w14:paraId="1E776CC5" w14:textId="77777777" w:rsidR="009738A4" w:rsidRDefault="009738A4"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2013 году началась реконструкция </w:t>
      </w:r>
      <w:proofErr w:type="spellStart"/>
      <w:r>
        <w:rPr>
          <w:rFonts w:ascii="Times New Roman" w:eastAsia="Times New Roman" w:hAnsi="Times New Roman" w:cs="Times New Roman"/>
          <w:sz w:val="24"/>
          <w:szCs w:val="24"/>
          <w:lang w:eastAsia="ru-RU"/>
        </w:rPr>
        <w:t>ул.Ошская</w:t>
      </w:r>
      <w:proofErr w:type="spellEnd"/>
      <w:r>
        <w:rPr>
          <w:rFonts w:ascii="Times New Roman" w:eastAsia="Times New Roman" w:hAnsi="Times New Roman" w:cs="Times New Roman"/>
          <w:sz w:val="24"/>
          <w:szCs w:val="24"/>
          <w:lang w:eastAsia="ru-RU"/>
        </w:rPr>
        <w:t xml:space="preserve"> в Оше. Но в связи с большим резонансом  была приостановлена. </w:t>
      </w:r>
    </w:p>
    <w:p w14:paraId="6694742E" w14:textId="77777777" w:rsidR="009738A4" w:rsidRDefault="009738A4"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 году началась реконструкция ул. Ленина в Джалал-Абаде, в результате которой у 28 семей были частично изъяты земельные участки. «Дело улицы Ленина».</w:t>
      </w:r>
    </w:p>
    <w:p w14:paraId="6839EA27" w14:textId="77777777" w:rsidR="009738A4" w:rsidRDefault="009738A4" w:rsidP="00FB325C">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2016-2017 году на основании межправительственных соглашений о строительстве  таможни «</w:t>
      </w:r>
      <w:proofErr w:type="spellStart"/>
      <w:r>
        <w:rPr>
          <w:rFonts w:ascii="Times New Roman" w:eastAsia="Times New Roman" w:hAnsi="Times New Roman" w:cs="Times New Roman"/>
          <w:sz w:val="24"/>
          <w:szCs w:val="24"/>
          <w:lang w:eastAsia="ru-RU"/>
        </w:rPr>
        <w:t>Достук</w:t>
      </w:r>
      <w:proofErr w:type="spellEnd"/>
      <w:r>
        <w:rPr>
          <w:rFonts w:ascii="Times New Roman" w:eastAsia="Times New Roman" w:hAnsi="Times New Roman" w:cs="Times New Roman"/>
          <w:sz w:val="24"/>
          <w:szCs w:val="24"/>
          <w:lang w:eastAsia="ru-RU"/>
        </w:rPr>
        <w:t>» у 34 семей были полностью изъяты земельные участки и жилье. «Дело таможни «</w:t>
      </w:r>
      <w:proofErr w:type="spellStart"/>
      <w:r>
        <w:rPr>
          <w:rFonts w:ascii="Times New Roman" w:eastAsia="Times New Roman" w:hAnsi="Times New Roman" w:cs="Times New Roman"/>
          <w:sz w:val="24"/>
          <w:szCs w:val="24"/>
          <w:lang w:eastAsia="ru-RU"/>
        </w:rPr>
        <w:t>Достук</w:t>
      </w:r>
      <w:proofErr w:type="spellEnd"/>
      <w:r>
        <w:rPr>
          <w:rFonts w:ascii="Times New Roman" w:eastAsia="Times New Roman" w:hAnsi="Times New Roman" w:cs="Times New Roman"/>
          <w:sz w:val="24"/>
          <w:szCs w:val="24"/>
          <w:lang w:eastAsia="ru-RU"/>
        </w:rPr>
        <w:t>»</w:t>
      </w:r>
      <w:r w:rsidR="00C07511">
        <w:rPr>
          <w:rStyle w:val="aa"/>
          <w:rFonts w:ascii="Times New Roman" w:eastAsia="Times New Roman" w:hAnsi="Times New Roman" w:cs="Times New Roman"/>
          <w:sz w:val="24"/>
          <w:szCs w:val="24"/>
          <w:lang w:eastAsia="ru-RU"/>
        </w:rPr>
        <w:endnoteReference w:id="4"/>
      </w:r>
      <w:r>
        <w:rPr>
          <w:rFonts w:ascii="Times New Roman" w:eastAsia="Times New Roman" w:hAnsi="Times New Roman" w:cs="Times New Roman"/>
          <w:sz w:val="24"/>
          <w:szCs w:val="24"/>
          <w:lang w:eastAsia="ru-RU"/>
        </w:rPr>
        <w:t xml:space="preserve">. </w:t>
      </w:r>
    </w:p>
    <w:p w14:paraId="10D8CFCF" w14:textId="77777777" w:rsidR="009738A4" w:rsidRPr="0066515E" w:rsidRDefault="009738A4" w:rsidP="00FB32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итоге перемещению подверглись </w:t>
      </w:r>
      <w:r w:rsidRPr="00C07511">
        <w:rPr>
          <w:rFonts w:ascii="Times New Roman" w:hAnsi="Times New Roman" w:cs="Times New Roman"/>
          <w:b/>
          <w:sz w:val="24"/>
          <w:szCs w:val="24"/>
        </w:rPr>
        <w:t>352</w:t>
      </w:r>
      <w:r>
        <w:rPr>
          <w:rFonts w:ascii="Times New Roman" w:hAnsi="Times New Roman" w:cs="Times New Roman"/>
          <w:sz w:val="24"/>
          <w:szCs w:val="24"/>
        </w:rPr>
        <w:t xml:space="preserve"> человека, что составляет 0,035% на 10 тыс. населения.  </w:t>
      </w:r>
    </w:p>
    <w:p w14:paraId="68A8F26B" w14:textId="77777777" w:rsidR="00D862F4" w:rsidRPr="00FB325C" w:rsidRDefault="009738A4" w:rsidP="00FB325C">
      <w:pPr>
        <w:spacing w:line="240" w:lineRule="auto"/>
        <w:jc w:val="both"/>
        <w:rPr>
          <w:rFonts w:ascii="Times New Roman" w:hAnsi="Times New Roman" w:cs="Times New Roman"/>
          <w:b/>
          <w:color w:val="000000"/>
          <w:sz w:val="24"/>
          <w:szCs w:val="24"/>
        </w:rPr>
      </w:pPr>
      <w:r w:rsidRPr="00FB325C">
        <w:rPr>
          <w:rFonts w:ascii="Times New Roman" w:hAnsi="Times New Roman" w:cs="Times New Roman"/>
          <w:b/>
          <w:sz w:val="24"/>
          <w:szCs w:val="24"/>
        </w:rPr>
        <w:t>3.</w:t>
      </w:r>
      <w:r w:rsidR="00D862F4" w:rsidRPr="00FB325C">
        <w:rPr>
          <w:rFonts w:ascii="Times New Roman" w:hAnsi="Times New Roman" w:cs="Times New Roman"/>
          <w:b/>
          <w:sz w:val="24"/>
          <w:szCs w:val="24"/>
        </w:rPr>
        <w:t xml:space="preserve"> </w:t>
      </w:r>
      <w:r w:rsidR="00D862F4" w:rsidRPr="00FB325C">
        <w:rPr>
          <w:rFonts w:ascii="Times New Roman" w:hAnsi="Times New Roman" w:cs="Times New Roman"/>
          <w:b/>
          <w:color w:val="000000"/>
          <w:sz w:val="24"/>
          <w:szCs w:val="24"/>
        </w:rPr>
        <w:t>доля полученных предоставленных по линии поддержк</w:t>
      </w:r>
      <w:r w:rsidRPr="00FB325C">
        <w:rPr>
          <w:rFonts w:ascii="Times New Roman" w:hAnsi="Times New Roman" w:cs="Times New Roman"/>
          <w:b/>
          <w:color w:val="000000"/>
          <w:sz w:val="24"/>
          <w:szCs w:val="24"/>
        </w:rPr>
        <w:t>и</w:t>
      </w:r>
      <w:r w:rsidR="00D862F4" w:rsidRPr="00FB325C">
        <w:rPr>
          <w:rFonts w:ascii="Times New Roman" w:hAnsi="Times New Roman" w:cs="Times New Roman"/>
          <w:b/>
          <w:color w:val="000000"/>
          <w:sz w:val="24"/>
          <w:szCs w:val="24"/>
        </w:rPr>
        <w:t xml:space="preserve"> чистых средств на цели обеспечения жильем, в общей сумме государственных расходов на жилье, </w:t>
      </w:r>
      <w:r w:rsidR="00B434BA" w:rsidRPr="00FB325C">
        <w:rPr>
          <w:rFonts w:ascii="Times New Roman" w:hAnsi="Times New Roman" w:cs="Times New Roman"/>
          <w:b/>
          <w:color w:val="000000"/>
          <w:sz w:val="24"/>
          <w:szCs w:val="24"/>
        </w:rPr>
        <w:t>в валовом и национальном доходе;</w:t>
      </w:r>
    </w:p>
    <w:p w14:paraId="3468D1E2" w14:textId="77777777" w:rsidR="00B434BA" w:rsidRPr="00FB325C" w:rsidRDefault="009738A4" w:rsidP="00FB325C">
      <w:pPr>
        <w:spacing w:line="240" w:lineRule="auto"/>
        <w:jc w:val="both"/>
        <w:rPr>
          <w:rFonts w:ascii="Times New Roman" w:hAnsi="Times New Roman" w:cs="Times New Roman"/>
          <w:b/>
          <w:color w:val="000000"/>
          <w:sz w:val="24"/>
          <w:szCs w:val="24"/>
        </w:rPr>
      </w:pPr>
      <w:r w:rsidRPr="00FB325C">
        <w:rPr>
          <w:rFonts w:ascii="Times New Roman" w:hAnsi="Times New Roman" w:cs="Times New Roman"/>
          <w:b/>
          <w:color w:val="000000"/>
          <w:sz w:val="24"/>
          <w:szCs w:val="24"/>
        </w:rPr>
        <w:t>4.</w:t>
      </w:r>
      <w:r w:rsidR="00B434BA" w:rsidRPr="00FB325C">
        <w:rPr>
          <w:rFonts w:ascii="Times New Roman" w:hAnsi="Times New Roman" w:cs="Times New Roman"/>
          <w:b/>
          <w:color w:val="000000"/>
          <w:sz w:val="24"/>
          <w:szCs w:val="24"/>
        </w:rPr>
        <w:t xml:space="preserve"> количество случаев «принудительного выселения» в расчете 100 000 жителей;</w:t>
      </w:r>
    </w:p>
    <w:p w14:paraId="34488ADE" w14:textId="77777777" w:rsidR="00FB325C" w:rsidRPr="00FB325C" w:rsidRDefault="009738A4" w:rsidP="00FB325C">
      <w:pPr>
        <w:spacing w:line="240" w:lineRule="auto"/>
        <w:jc w:val="both"/>
        <w:rPr>
          <w:rFonts w:ascii="Times New Roman" w:hAnsi="Times New Roman" w:cs="Times New Roman"/>
          <w:b/>
          <w:color w:val="000000"/>
          <w:sz w:val="24"/>
          <w:szCs w:val="24"/>
        </w:rPr>
      </w:pPr>
      <w:r w:rsidRPr="00FB325C">
        <w:rPr>
          <w:rFonts w:ascii="Times New Roman" w:hAnsi="Times New Roman" w:cs="Times New Roman"/>
          <w:b/>
          <w:color w:val="000000"/>
          <w:sz w:val="24"/>
          <w:szCs w:val="24"/>
        </w:rPr>
        <w:t>5.</w:t>
      </w:r>
      <w:r w:rsidR="00B434BA" w:rsidRPr="00FB325C">
        <w:rPr>
          <w:rFonts w:ascii="Times New Roman" w:hAnsi="Times New Roman" w:cs="Times New Roman"/>
          <w:b/>
          <w:color w:val="000000"/>
          <w:sz w:val="24"/>
          <w:szCs w:val="24"/>
        </w:rPr>
        <w:t xml:space="preserve"> количество слу</w:t>
      </w:r>
      <w:r w:rsidR="006F6E90" w:rsidRPr="00FB325C">
        <w:rPr>
          <w:rFonts w:ascii="Times New Roman" w:hAnsi="Times New Roman" w:cs="Times New Roman"/>
          <w:b/>
          <w:color w:val="000000"/>
          <w:sz w:val="24"/>
          <w:szCs w:val="24"/>
        </w:rPr>
        <w:t>чаев принудительного выселения</w:t>
      </w:r>
      <w:r w:rsidR="00B434BA" w:rsidRPr="00FB325C">
        <w:rPr>
          <w:rFonts w:ascii="Times New Roman" w:hAnsi="Times New Roman" w:cs="Times New Roman"/>
          <w:b/>
          <w:color w:val="000000"/>
          <w:sz w:val="24"/>
          <w:szCs w:val="24"/>
        </w:rPr>
        <w:t xml:space="preserve"> в СМИ</w:t>
      </w:r>
      <w:r w:rsidR="006A5FB5">
        <w:rPr>
          <w:rFonts w:ascii="Times New Roman" w:hAnsi="Times New Roman" w:cs="Times New Roman"/>
          <w:b/>
          <w:color w:val="000000"/>
          <w:sz w:val="24"/>
          <w:szCs w:val="24"/>
        </w:rPr>
        <w:t>;</w:t>
      </w:r>
    </w:p>
    <w:p w14:paraId="5E04303A" w14:textId="77777777" w:rsidR="00725495" w:rsidRDefault="00FB325C" w:rsidP="00725495">
      <w:pPr>
        <w:pStyle w:val="a6"/>
        <w:spacing w:before="120" w:beforeAutospacing="0" w:after="120" w:afterAutospacing="0" w:line="300" w:lineRule="atLeast"/>
        <w:jc w:val="both"/>
        <w:rPr>
          <w:color w:val="171717"/>
          <w:lang w:val="ky-KG"/>
        </w:rPr>
      </w:pPr>
      <w:r w:rsidRPr="00725495">
        <w:rPr>
          <w:color w:val="000000"/>
          <w:lang w:val="ky-KG"/>
        </w:rPr>
        <w:t>Изъятие в Бишкеке 2008 года не освещалось в СМИ. ОФ “Наше право” провел круглый стол, на котором осветил “Дело Бабек ЛТД”. Однако никакой реакции на данные сообщения не было, что является естественным, т.к. владелец этой строительной фирмы в 2008 году занимал высокий пост органах власти: д</w:t>
      </w:r>
      <w:proofErr w:type="spellStart"/>
      <w:r w:rsidRPr="00725495">
        <w:rPr>
          <w:color w:val="171717"/>
        </w:rPr>
        <w:t>олжность</w:t>
      </w:r>
      <w:proofErr w:type="spellEnd"/>
      <w:r w:rsidRPr="00725495">
        <w:rPr>
          <w:color w:val="171717"/>
        </w:rPr>
        <w:t xml:space="preserve"> </w:t>
      </w:r>
      <w:r w:rsidR="00725495" w:rsidRPr="00725495">
        <w:rPr>
          <w:color w:val="171717"/>
          <w:lang w:val="ky-KG"/>
        </w:rPr>
        <w:t>в</w:t>
      </w:r>
      <w:proofErr w:type="spellStart"/>
      <w:r w:rsidRPr="00725495">
        <w:rPr>
          <w:color w:val="171717"/>
        </w:rPr>
        <w:t>ице</w:t>
      </w:r>
      <w:proofErr w:type="spellEnd"/>
      <w:r w:rsidRPr="00725495">
        <w:rPr>
          <w:color w:val="171717"/>
        </w:rPr>
        <w:t>-мэр</w:t>
      </w:r>
      <w:r w:rsidR="00725495" w:rsidRPr="00725495">
        <w:rPr>
          <w:color w:val="171717"/>
          <w:lang w:val="ky-KG"/>
        </w:rPr>
        <w:t>а г. Бишкек, д</w:t>
      </w:r>
      <w:proofErr w:type="spellStart"/>
      <w:r w:rsidRPr="00725495">
        <w:rPr>
          <w:color w:val="171717"/>
        </w:rPr>
        <w:t>олжность</w:t>
      </w:r>
      <w:proofErr w:type="spellEnd"/>
      <w:r w:rsidRPr="00725495">
        <w:rPr>
          <w:color w:val="171717"/>
        </w:rPr>
        <w:t xml:space="preserve"> </w:t>
      </w:r>
      <w:r w:rsidR="00725495" w:rsidRPr="00725495">
        <w:rPr>
          <w:color w:val="171717"/>
          <w:lang w:val="ky-KG"/>
        </w:rPr>
        <w:t>з</w:t>
      </w:r>
      <w:proofErr w:type="spellStart"/>
      <w:r w:rsidRPr="00725495">
        <w:rPr>
          <w:color w:val="171717"/>
        </w:rPr>
        <w:t>аместител</w:t>
      </w:r>
      <w:proofErr w:type="spellEnd"/>
      <w:r w:rsidR="00725495" w:rsidRPr="00725495">
        <w:rPr>
          <w:color w:val="171717"/>
          <w:lang w:val="ky-KG"/>
        </w:rPr>
        <w:t>я</w:t>
      </w:r>
      <w:r w:rsidRPr="00725495">
        <w:rPr>
          <w:color w:val="171717"/>
        </w:rPr>
        <w:t xml:space="preserve"> руководителя</w:t>
      </w:r>
      <w:r w:rsidR="00725495" w:rsidRPr="00725495">
        <w:rPr>
          <w:color w:val="171717"/>
          <w:lang w:val="ky-KG"/>
        </w:rPr>
        <w:t xml:space="preserve"> </w:t>
      </w:r>
      <w:hyperlink r:id="rId11" w:history="1">
        <w:r w:rsidRPr="00725495">
          <w:rPr>
            <w:rStyle w:val="a5"/>
            <w:color w:val="000000"/>
            <w:u w:val="none"/>
            <w:bdr w:val="none" w:sz="0" w:space="0" w:color="auto" w:frame="1"/>
          </w:rPr>
          <w:t>Администрация Президента КР</w:t>
        </w:r>
      </w:hyperlink>
      <w:r w:rsidR="006A5FB5">
        <w:rPr>
          <w:rStyle w:val="aa"/>
          <w:color w:val="171717"/>
        </w:rPr>
        <w:endnoteReference w:id="5"/>
      </w:r>
      <w:r w:rsidR="00725495" w:rsidRPr="00725495">
        <w:rPr>
          <w:color w:val="171717"/>
          <w:lang w:val="ky-KG"/>
        </w:rPr>
        <w:t xml:space="preserve">. </w:t>
      </w:r>
    </w:p>
    <w:p w14:paraId="61BB0925" w14:textId="77777777" w:rsidR="00725495" w:rsidRDefault="00FB325C" w:rsidP="00725495">
      <w:pPr>
        <w:pStyle w:val="a6"/>
        <w:spacing w:before="120" w:beforeAutospacing="0" w:after="120" w:afterAutospacing="0" w:line="300" w:lineRule="atLeast"/>
        <w:jc w:val="both"/>
        <w:rPr>
          <w:color w:val="000000"/>
          <w:lang w:val="ky-KG"/>
        </w:rPr>
      </w:pPr>
      <w:r w:rsidRPr="00FB325C">
        <w:rPr>
          <w:color w:val="000000"/>
        </w:rPr>
        <w:t xml:space="preserve">СМИ освещали </w:t>
      </w:r>
      <w:r>
        <w:rPr>
          <w:color w:val="000000"/>
          <w:lang w:val="ky-KG"/>
        </w:rPr>
        <w:t xml:space="preserve">случаи изъятия на улицах Монуева и Ошской в Оше. </w:t>
      </w:r>
      <w:r w:rsidR="00725495">
        <w:rPr>
          <w:color w:val="000000"/>
          <w:lang w:val="ky-KG"/>
        </w:rPr>
        <w:t xml:space="preserve">Но это было благодаря действиям НПО “Интербилим”, руководитель которого давал интервью СМИ по этим вопросам. </w:t>
      </w:r>
    </w:p>
    <w:p w14:paraId="5F5AB5BE" w14:textId="77777777" w:rsidR="00FB325C" w:rsidRPr="00FB325C" w:rsidRDefault="00FB325C" w:rsidP="00725495">
      <w:pPr>
        <w:pStyle w:val="a6"/>
        <w:spacing w:before="120" w:beforeAutospacing="0" w:after="120" w:afterAutospacing="0" w:line="300" w:lineRule="atLeast"/>
        <w:jc w:val="both"/>
        <w:rPr>
          <w:color w:val="000000"/>
          <w:lang w:val="ky-KG"/>
        </w:rPr>
      </w:pPr>
      <w:r>
        <w:rPr>
          <w:color w:val="000000"/>
          <w:lang w:val="ky-KG"/>
        </w:rPr>
        <w:lastRenderedPageBreak/>
        <w:t xml:space="preserve">По поводу сноса в Джалал-Абаде информация была в социальных сетях. </w:t>
      </w:r>
    </w:p>
    <w:p w14:paraId="35FB2A0B" w14:textId="77777777" w:rsidR="00B434BA" w:rsidRPr="00FB325C" w:rsidRDefault="009738A4" w:rsidP="00FB325C">
      <w:pPr>
        <w:spacing w:line="240" w:lineRule="auto"/>
        <w:jc w:val="both"/>
        <w:rPr>
          <w:rFonts w:ascii="Times New Roman" w:hAnsi="Times New Roman" w:cs="Times New Roman"/>
          <w:b/>
          <w:color w:val="000000"/>
          <w:sz w:val="24"/>
          <w:szCs w:val="24"/>
        </w:rPr>
      </w:pPr>
      <w:r w:rsidRPr="00FB325C">
        <w:rPr>
          <w:rFonts w:ascii="Times New Roman" w:hAnsi="Times New Roman" w:cs="Times New Roman"/>
          <w:b/>
          <w:color w:val="000000"/>
          <w:sz w:val="24"/>
          <w:szCs w:val="24"/>
        </w:rPr>
        <w:t>6.</w:t>
      </w:r>
      <w:r w:rsidR="00B434BA" w:rsidRPr="00FB325C">
        <w:rPr>
          <w:rFonts w:ascii="Times New Roman" w:hAnsi="Times New Roman" w:cs="Times New Roman"/>
          <w:b/>
          <w:color w:val="000000"/>
          <w:sz w:val="24"/>
          <w:szCs w:val="24"/>
        </w:rPr>
        <w:t xml:space="preserve"> измерение уровня бедности до и после изъятия согласно прожиточному минимуму страны до и после изъятия;</w:t>
      </w:r>
    </w:p>
    <w:p w14:paraId="7F88B0AC" w14:textId="77777777" w:rsidR="00B434BA" w:rsidRPr="00FB325C" w:rsidRDefault="009738A4" w:rsidP="00FB325C">
      <w:pPr>
        <w:spacing w:line="240" w:lineRule="auto"/>
        <w:jc w:val="both"/>
        <w:rPr>
          <w:rFonts w:ascii="Times New Roman" w:hAnsi="Times New Roman" w:cs="Times New Roman"/>
          <w:b/>
          <w:color w:val="000000"/>
          <w:sz w:val="24"/>
          <w:szCs w:val="24"/>
        </w:rPr>
      </w:pPr>
      <w:r w:rsidRPr="00FB325C">
        <w:rPr>
          <w:rFonts w:ascii="Times New Roman" w:hAnsi="Times New Roman" w:cs="Times New Roman"/>
          <w:b/>
          <w:color w:val="000000"/>
          <w:sz w:val="24"/>
          <w:szCs w:val="24"/>
        </w:rPr>
        <w:t>7.</w:t>
      </w:r>
      <w:r w:rsidR="00B434BA" w:rsidRPr="00FB325C">
        <w:rPr>
          <w:rFonts w:ascii="Times New Roman" w:hAnsi="Times New Roman" w:cs="Times New Roman"/>
          <w:b/>
          <w:color w:val="000000"/>
          <w:sz w:val="24"/>
          <w:szCs w:val="24"/>
        </w:rPr>
        <w:t xml:space="preserve"> измерение уровня бедности до и после изъятия согласно показателям ЦУР: на каждого человека в день не ниже 1.90 $ США до и после изъятия.</w:t>
      </w:r>
    </w:p>
    <w:p w14:paraId="39EEBE08" w14:textId="77777777" w:rsidR="00C07511" w:rsidRDefault="00C07511" w:rsidP="00FB325C">
      <w:pPr>
        <w:spacing w:line="240" w:lineRule="auto"/>
        <w:jc w:val="both"/>
        <w:rPr>
          <w:rFonts w:ascii="Times New Roman" w:eastAsia="Times New Roman" w:hAnsi="Times New Roman" w:cs="Times New Roman"/>
          <w:b/>
          <w:sz w:val="24"/>
          <w:szCs w:val="24"/>
          <w:lang w:eastAsia="ru-RU"/>
        </w:rPr>
      </w:pPr>
    </w:p>
    <w:p w14:paraId="16FD0303" w14:textId="77777777" w:rsidR="001B01A6" w:rsidRPr="0066515E" w:rsidRDefault="001B01A6" w:rsidP="00FB325C">
      <w:pPr>
        <w:spacing w:line="240" w:lineRule="auto"/>
        <w:jc w:val="both"/>
        <w:rPr>
          <w:rFonts w:ascii="Times New Roman" w:eastAsia="Times New Roman" w:hAnsi="Times New Roman" w:cs="Times New Roman"/>
          <w:b/>
          <w:sz w:val="24"/>
          <w:szCs w:val="24"/>
          <w:lang w:eastAsia="ru-RU"/>
        </w:rPr>
      </w:pPr>
      <w:r w:rsidRPr="0066515E">
        <w:rPr>
          <w:rFonts w:ascii="Times New Roman" w:eastAsia="Times New Roman" w:hAnsi="Times New Roman" w:cs="Times New Roman"/>
          <w:b/>
          <w:sz w:val="24"/>
          <w:szCs w:val="24"/>
          <w:lang w:eastAsia="ru-RU"/>
        </w:rPr>
        <w:t>ОСНОВНЫЕ ВЫВОДЫ и РЕКОМЕНДАЦИИ:</w:t>
      </w:r>
    </w:p>
    <w:p w14:paraId="03695639" w14:textId="77777777" w:rsidR="00FB325C" w:rsidRPr="00FB325C" w:rsidRDefault="00FB325C" w:rsidP="00FB325C">
      <w:pPr>
        <w:pStyle w:val="a3"/>
        <w:numPr>
          <w:ilvl w:val="0"/>
          <w:numId w:val="6"/>
        </w:numPr>
        <w:shd w:val="clear" w:color="auto" w:fill="FFFFFF"/>
        <w:spacing w:after="120" w:line="240" w:lineRule="auto"/>
        <w:ind w:left="0" w:firstLine="360"/>
        <w:jc w:val="both"/>
        <w:rPr>
          <w:rFonts w:ascii="Times New Roman" w:eastAsia="Times New Roman" w:hAnsi="Times New Roman" w:cs="Times New Roman"/>
          <w:b/>
          <w:color w:val="2B2B2B"/>
          <w:sz w:val="24"/>
          <w:szCs w:val="24"/>
          <w:lang w:eastAsia="ru-RU"/>
        </w:rPr>
      </w:pPr>
      <w:r w:rsidRPr="00FB325C">
        <w:rPr>
          <w:rFonts w:ascii="Times New Roman" w:eastAsia="Times New Roman" w:hAnsi="Times New Roman" w:cs="Times New Roman"/>
          <w:b/>
          <w:color w:val="2B2B2B"/>
          <w:sz w:val="24"/>
          <w:szCs w:val="24"/>
          <w:lang w:eastAsia="ru-RU"/>
        </w:rPr>
        <w:t xml:space="preserve">Можно констатировать, что Конституция КР, Земельный кодекс КР, Жилищный кодекс КР гарантируют гражданам защиту их собственности. Но законодательный вакуум в реализацию этих гарантий имеет место быть.   </w:t>
      </w:r>
    </w:p>
    <w:p w14:paraId="7B1D6ACC" w14:textId="77777777" w:rsidR="00EC1E6C" w:rsidRPr="0066515E" w:rsidRDefault="00C677CD" w:rsidP="00FB325C">
      <w:pPr>
        <w:pStyle w:val="a3"/>
        <w:numPr>
          <w:ilvl w:val="0"/>
          <w:numId w:val="6"/>
        </w:numPr>
        <w:spacing w:line="240" w:lineRule="auto"/>
        <w:ind w:left="0" w:firstLine="357"/>
        <w:jc w:val="both"/>
        <w:rPr>
          <w:rFonts w:ascii="Times New Roman" w:eastAsia="Times New Roman" w:hAnsi="Times New Roman" w:cs="Times New Roman"/>
          <w:b/>
          <w:sz w:val="24"/>
          <w:szCs w:val="24"/>
          <w:lang w:eastAsia="ru-RU"/>
        </w:rPr>
      </w:pPr>
      <w:r w:rsidRPr="00101B19">
        <w:rPr>
          <w:rFonts w:ascii="Times New Roman" w:eastAsia="Times New Roman" w:hAnsi="Times New Roman" w:cs="Times New Roman"/>
          <w:sz w:val="24"/>
          <w:szCs w:val="24"/>
          <w:lang w:eastAsia="ru-RU"/>
        </w:rPr>
        <w:t>Необходимо четко определить понятие «общественные нужды» и внести изменения в Земельный кодекс КР по приведению кодек</w:t>
      </w:r>
      <w:r w:rsidR="0092596D" w:rsidRPr="00101B19">
        <w:rPr>
          <w:rFonts w:ascii="Times New Roman" w:eastAsia="Times New Roman" w:hAnsi="Times New Roman" w:cs="Times New Roman"/>
          <w:sz w:val="24"/>
          <w:szCs w:val="24"/>
          <w:lang w:eastAsia="ru-RU"/>
        </w:rPr>
        <w:t>с</w:t>
      </w:r>
      <w:r w:rsidRPr="00101B19">
        <w:rPr>
          <w:rFonts w:ascii="Times New Roman" w:eastAsia="Times New Roman" w:hAnsi="Times New Roman" w:cs="Times New Roman"/>
          <w:sz w:val="24"/>
          <w:szCs w:val="24"/>
          <w:lang w:eastAsia="ru-RU"/>
        </w:rPr>
        <w:t>а в соответствие с Конституцией</w:t>
      </w:r>
      <w:r w:rsidR="003522FC" w:rsidRPr="00101B19">
        <w:rPr>
          <w:rFonts w:ascii="Times New Roman" w:eastAsia="Times New Roman" w:hAnsi="Times New Roman" w:cs="Times New Roman"/>
          <w:sz w:val="24"/>
          <w:szCs w:val="24"/>
          <w:lang w:eastAsia="ru-RU"/>
        </w:rPr>
        <w:t>, где есть только понятие «общественные нужды».</w:t>
      </w:r>
      <w:r w:rsidRPr="00101B19">
        <w:rPr>
          <w:rFonts w:ascii="Times New Roman" w:eastAsia="Times New Roman" w:hAnsi="Times New Roman" w:cs="Times New Roman"/>
          <w:sz w:val="24"/>
          <w:szCs w:val="24"/>
          <w:lang w:eastAsia="ru-RU"/>
        </w:rPr>
        <w:t xml:space="preserve"> </w:t>
      </w:r>
    </w:p>
    <w:p w14:paraId="329706C0" w14:textId="77777777" w:rsidR="00101B19" w:rsidRPr="0066515E" w:rsidRDefault="00101B19" w:rsidP="00FB325C">
      <w:pPr>
        <w:pStyle w:val="a3"/>
        <w:spacing w:line="240" w:lineRule="auto"/>
        <w:ind w:left="714"/>
        <w:jc w:val="both"/>
        <w:rPr>
          <w:rFonts w:ascii="Times New Roman" w:eastAsia="Times New Roman" w:hAnsi="Times New Roman" w:cs="Times New Roman"/>
          <w:b/>
          <w:sz w:val="24"/>
          <w:szCs w:val="24"/>
          <w:lang w:eastAsia="ru-RU"/>
        </w:rPr>
      </w:pPr>
    </w:p>
    <w:p w14:paraId="66EACA4A" w14:textId="77777777" w:rsidR="00101B19" w:rsidRDefault="00101B19" w:rsidP="00FB325C">
      <w:pPr>
        <w:pStyle w:val="a3"/>
        <w:numPr>
          <w:ilvl w:val="0"/>
          <w:numId w:val="6"/>
        </w:numPr>
        <w:spacing w:line="240" w:lineRule="auto"/>
        <w:ind w:left="0"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101B19">
        <w:rPr>
          <w:rFonts w:ascii="Times New Roman" w:eastAsia="Times New Roman" w:hAnsi="Times New Roman" w:cs="Times New Roman"/>
          <w:sz w:val="24"/>
          <w:szCs w:val="24"/>
          <w:lang w:eastAsia="ru-RU"/>
        </w:rPr>
        <w:t xml:space="preserve">овлечение общественности в процесс изъятия жилья имеет положительные результаты. В соответствии с пунктами ОП власть должна проводить общественные слушания по каждому вопросу изъятия жилья. В данном случае это произошло не по инициативе власти, а по инициативе гражданского общества. </w:t>
      </w:r>
      <w:r w:rsidR="00EC1E6C" w:rsidRPr="0066515E">
        <w:rPr>
          <w:rFonts w:ascii="Times New Roman" w:eastAsia="Times New Roman" w:hAnsi="Times New Roman" w:cs="Times New Roman"/>
          <w:b/>
          <w:sz w:val="24"/>
          <w:szCs w:val="24"/>
          <w:lang w:eastAsia="ru-RU"/>
        </w:rPr>
        <w:t>Необходимо усилить гражданское участие в вопросах развития. Каждый проект развития должен проходить через общественное обсуждение.</w:t>
      </w:r>
    </w:p>
    <w:p w14:paraId="585F7137" w14:textId="77777777" w:rsidR="00101B19" w:rsidRPr="00101B19" w:rsidRDefault="00101B19" w:rsidP="00FB325C">
      <w:pPr>
        <w:pStyle w:val="a3"/>
        <w:spacing w:line="240" w:lineRule="auto"/>
        <w:rPr>
          <w:rFonts w:ascii="Times New Roman" w:eastAsia="Times New Roman" w:hAnsi="Times New Roman" w:cs="Times New Roman"/>
          <w:sz w:val="24"/>
          <w:szCs w:val="24"/>
          <w:lang w:eastAsia="ru-RU"/>
        </w:rPr>
      </w:pPr>
    </w:p>
    <w:p w14:paraId="6087403E" w14:textId="77777777" w:rsidR="003522FC" w:rsidRPr="00EC1E6C" w:rsidRDefault="00C677CD" w:rsidP="00FB325C">
      <w:pPr>
        <w:pStyle w:val="a3"/>
        <w:numPr>
          <w:ilvl w:val="0"/>
          <w:numId w:val="6"/>
        </w:numPr>
        <w:shd w:val="clear" w:color="auto" w:fill="FFFFFF"/>
        <w:spacing w:after="0" w:line="240" w:lineRule="auto"/>
        <w:ind w:left="0" w:firstLine="284"/>
        <w:jc w:val="both"/>
        <w:textAlignment w:val="baseline"/>
        <w:rPr>
          <w:rFonts w:ascii="Times New Roman" w:eastAsia="Times New Roman" w:hAnsi="Times New Roman" w:cs="Times New Roman"/>
          <w:color w:val="444444"/>
          <w:sz w:val="24"/>
          <w:szCs w:val="24"/>
          <w:lang w:eastAsia="ru-RU"/>
        </w:rPr>
      </w:pPr>
      <w:r w:rsidRPr="00EC1E6C">
        <w:rPr>
          <w:rFonts w:ascii="Times New Roman" w:eastAsia="Times New Roman" w:hAnsi="Times New Roman" w:cs="Times New Roman"/>
          <w:sz w:val="24"/>
          <w:szCs w:val="24"/>
          <w:lang w:eastAsia="ru-RU"/>
        </w:rPr>
        <w:t>Необходимо совершенствовать процедуру определения выкупной цены изымаемого объекта. Для этого необходимо обеспечение большей неза</w:t>
      </w:r>
      <w:r w:rsidR="001426C1" w:rsidRPr="00EC1E6C">
        <w:rPr>
          <w:rFonts w:ascii="Times New Roman" w:eastAsia="Times New Roman" w:hAnsi="Times New Roman" w:cs="Times New Roman"/>
          <w:sz w:val="24"/>
          <w:szCs w:val="24"/>
          <w:lang w:eastAsia="ru-RU"/>
        </w:rPr>
        <w:t>висимости оценщиков, совершенствован</w:t>
      </w:r>
      <w:r w:rsidR="004B3D18" w:rsidRPr="00EC1E6C">
        <w:rPr>
          <w:rFonts w:ascii="Times New Roman" w:eastAsia="Times New Roman" w:hAnsi="Times New Roman" w:cs="Times New Roman"/>
          <w:sz w:val="24"/>
          <w:szCs w:val="24"/>
          <w:lang w:eastAsia="ru-RU"/>
        </w:rPr>
        <w:t>и</w:t>
      </w:r>
      <w:r w:rsidR="001426C1" w:rsidRPr="00EC1E6C">
        <w:rPr>
          <w:rFonts w:ascii="Times New Roman" w:eastAsia="Times New Roman" w:hAnsi="Times New Roman" w:cs="Times New Roman"/>
          <w:sz w:val="24"/>
          <w:szCs w:val="24"/>
          <w:lang w:eastAsia="ru-RU"/>
        </w:rPr>
        <w:t>е</w:t>
      </w:r>
      <w:r w:rsidR="004B3D18" w:rsidRPr="00EC1E6C">
        <w:rPr>
          <w:rFonts w:ascii="Times New Roman" w:eastAsia="Times New Roman" w:hAnsi="Times New Roman" w:cs="Times New Roman"/>
          <w:sz w:val="24"/>
          <w:szCs w:val="24"/>
          <w:lang w:eastAsia="ru-RU"/>
        </w:rPr>
        <w:t xml:space="preserve"> законодательства, регулирующего оценочную деятельность. В </w:t>
      </w:r>
      <w:r w:rsidR="003522FC" w:rsidRPr="00EC1E6C">
        <w:rPr>
          <w:rFonts w:ascii="Times New Roman" w:hAnsi="Times New Roman" w:cs="Times New Roman"/>
          <w:sz w:val="24"/>
          <w:szCs w:val="24"/>
        </w:rPr>
        <w:t>стране уже действует о</w:t>
      </w:r>
      <w:r w:rsidR="003522FC" w:rsidRPr="00EC1E6C">
        <w:rPr>
          <w:rStyle w:val="a7"/>
          <w:rFonts w:ascii="Times New Roman" w:hAnsi="Times New Roman" w:cs="Times New Roman"/>
          <w:color w:val="444444"/>
          <w:sz w:val="24"/>
          <w:szCs w:val="24"/>
          <w:bdr w:val="none" w:sz="0" w:space="0" w:color="auto" w:frame="1"/>
        </w:rPr>
        <w:t>бщественное объединение  «Объединение Кыргызских Оценщиков» ОО «ОКО», одной из целью которого является «</w:t>
      </w:r>
      <w:r w:rsidR="003522FC" w:rsidRPr="00EC1E6C">
        <w:rPr>
          <w:rFonts w:ascii="Times New Roman" w:eastAsia="Times New Roman" w:hAnsi="Times New Roman" w:cs="Times New Roman"/>
          <w:color w:val="444444"/>
          <w:sz w:val="24"/>
          <w:szCs w:val="24"/>
          <w:lang w:eastAsia="ru-RU"/>
        </w:rPr>
        <w:t>активное содействие развитию саморегулирования оценочной деятельности и формированию цивилизованного рынка оценки в Кыргызской Республике»</w:t>
      </w:r>
      <w:proofErr w:type="gramStart"/>
      <w:r w:rsidR="003522FC" w:rsidRPr="00EC1E6C">
        <w:rPr>
          <w:rFonts w:ascii="Times New Roman" w:eastAsia="Times New Roman" w:hAnsi="Times New Roman" w:cs="Times New Roman"/>
          <w:color w:val="444444"/>
          <w:sz w:val="24"/>
          <w:szCs w:val="24"/>
          <w:lang w:eastAsia="ru-RU"/>
        </w:rPr>
        <w:t>.</w:t>
      </w:r>
      <w:proofErr w:type="gramEnd"/>
      <w:r w:rsidR="003522FC" w:rsidRPr="00EC1E6C">
        <w:rPr>
          <w:rFonts w:ascii="Times New Roman" w:eastAsia="Times New Roman" w:hAnsi="Times New Roman" w:cs="Times New Roman"/>
          <w:color w:val="444444"/>
          <w:sz w:val="24"/>
          <w:szCs w:val="24"/>
          <w:lang w:eastAsia="ru-RU"/>
        </w:rPr>
        <w:t xml:space="preserve"> </w:t>
      </w:r>
      <w:proofErr w:type="gramStart"/>
      <w:r w:rsidR="003522FC" w:rsidRPr="00EC1E6C">
        <w:rPr>
          <w:rFonts w:ascii="Times New Roman" w:eastAsia="Times New Roman" w:hAnsi="Times New Roman" w:cs="Times New Roman"/>
          <w:color w:val="444444"/>
          <w:sz w:val="24"/>
          <w:szCs w:val="24"/>
          <w:lang w:eastAsia="ru-RU"/>
        </w:rPr>
        <w:t>к</w:t>
      </w:r>
      <w:proofErr w:type="gramEnd"/>
      <w:r w:rsidR="003522FC" w:rsidRPr="00EC1E6C">
        <w:rPr>
          <w:rFonts w:ascii="Times New Roman" w:eastAsia="Times New Roman" w:hAnsi="Times New Roman" w:cs="Times New Roman"/>
          <w:color w:val="444444"/>
          <w:sz w:val="24"/>
          <w:szCs w:val="24"/>
          <w:lang w:eastAsia="ru-RU"/>
        </w:rPr>
        <w:t>онтроль за соблюдением оценщиками — членами «ОКО».</w:t>
      </w:r>
    </w:p>
    <w:p w14:paraId="3FB86EA1" w14:textId="77777777" w:rsidR="003522FC" w:rsidRPr="0066515E" w:rsidRDefault="003522FC" w:rsidP="00FB325C">
      <w:pPr>
        <w:pStyle w:val="a6"/>
        <w:shd w:val="clear" w:color="auto" w:fill="FFFFFF"/>
        <w:spacing w:before="0" w:beforeAutospacing="0" w:after="0" w:afterAutospacing="0"/>
        <w:jc w:val="both"/>
        <w:textAlignment w:val="baseline"/>
        <w:rPr>
          <w:color w:val="444444"/>
        </w:rPr>
      </w:pPr>
    </w:p>
    <w:p w14:paraId="2178E3BE" w14:textId="77777777" w:rsidR="005A1A12" w:rsidRPr="00EC1E6C" w:rsidRDefault="005A1A12" w:rsidP="00FB325C">
      <w:pPr>
        <w:pStyle w:val="a3"/>
        <w:numPr>
          <w:ilvl w:val="0"/>
          <w:numId w:val="6"/>
        </w:numPr>
        <w:spacing w:line="240" w:lineRule="auto"/>
        <w:ind w:left="0" w:firstLine="357"/>
        <w:jc w:val="both"/>
        <w:rPr>
          <w:rFonts w:ascii="Times New Roman" w:eastAsia="Times New Roman" w:hAnsi="Times New Roman" w:cs="Times New Roman"/>
          <w:sz w:val="24"/>
          <w:szCs w:val="24"/>
          <w:lang w:eastAsia="ru-RU"/>
        </w:rPr>
      </w:pPr>
      <w:r w:rsidRPr="00EC1E6C">
        <w:rPr>
          <w:rFonts w:ascii="Times New Roman" w:eastAsia="Times New Roman" w:hAnsi="Times New Roman" w:cs="Times New Roman"/>
          <w:sz w:val="24"/>
          <w:szCs w:val="24"/>
          <w:lang w:eastAsia="ru-RU"/>
        </w:rPr>
        <w:t>В свете усиливающейся урбанизации, прогнозов ООН об увеличение количества городского населения необходимо усиливать образовательную и просветительскую деятельность среди населения</w:t>
      </w:r>
      <w:r w:rsidR="00EC1E6C">
        <w:rPr>
          <w:rFonts w:ascii="Times New Roman" w:eastAsia="Times New Roman" w:hAnsi="Times New Roman" w:cs="Times New Roman"/>
          <w:sz w:val="24"/>
          <w:szCs w:val="24"/>
          <w:lang w:eastAsia="ru-RU"/>
        </w:rPr>
        <w:t xml:space="preserve">, а также органов власти </w:t>
      </w:r>
      <w:r w:rsidRPr="00EC1E6C">
        <w:rPr>
          <w:rFonts w:ascii="Times New Roman" w:eastAsia="Times New Roman" w:hAnsi="Times New Roman" w:cs="Times New Roman"/>
          <w:sz w:val="24"/>
          <w:szCs w:val="24"/>
          <w:lang w:eastAsia="ru-RU"/>
        </w:rPr>
        <w:t xml:space="preserve">по правовому регулированию вопросов выселения по соображениям развития. </w:t>
      </w:r>
    </w:p>
    <w:p w14:paraId="133B5DD3" w14:textId="6BB71ED9" w:rsidR="00401696" w:rsidRDefault="00401696" w:rsidP="00FB325C">
      <w:pPr>
        <w:spacing w:line="240" w:lineRule="auto"/>
        <w:jc w:val="both"/>
        <w:rPr>
          <w:rFonts w:ascii="Times New Roman" w:eastAsia="Times New Roman" w:hAnsi="Times New Roman" w:cs="Times New Roman"/>
          <w:sz w:val="24"/>
          <w:szCs w:val="24"/>
          <w:lang w:eastAsia="ru-RU"/>
        </w:rPr>
      </w:pPr>
    </w:p>
    <w:p w14:paraId="6B275767" w14:textId="77777777" w:rsidR="00576640" w:rsidRPr="0066515E" w:rsidRDefault="00576640" w:rsidP="00FB325C">
      <w:pPr>
        <w:spacing w:line="240" w:lineRule="auto"/>
        <w:jc w:val="both"/>
        <w:rPr>
          <w:rFonts w:ascii="Times New Roman" w:hAnsi="Times New Roman" w:cs="Times New Roman"/>
          <w:sz w:val="24"/>
          <w:szCs w:val="24"/>
        </w:rPr>
      </w:pPr>
    </w:p>
    <w:p w14:paraId="678B3041" w14:textId="77777777" w:rsidR="00401696" w:rsidRPr="0066515E" w:rsidRDefault="00401696" w:rsidP="00FB325C">
      <w:pPr>
        <w:spacing w:line="240" w:lineRule="auto"/>
        <w:jc w:val="both"/>
        <w:rPr>
          <w:rFonts w:ascii="Times New Roman" w:hAnsi="Times New Roman" w:cs="Times New Roman"/>
          <w:sz w:val="24"/>
          <w:szCs w:val="24"/>
        </w:rPr>
      </w:pPr>
    </w:p>
    <w:p w14:paraId="61C72E30" w14:textId="77777777" w:rsidR="00630E4F" w:rsidRPr="0066515E" w:rsidRDefault="00630E4F" w:rsidP="00FB325C">
      <w:pPr>
        <w:spacing w:line="240" w:lineRule="auto"/>
        <w:jc w:val="both"/>
        <w:rPr>
          <w:rFonts w:ascii="Times New Roman" w:hAnsi="Times New Roman" w:cs="Times New Roman"/>
          <w:sz w:val="24"/>
          <w:szCs w:val="24"/>
        </w:rPr>
      </w:pPr>
    </w:p>
    <w:sectPr w:rsidR="00630E4F" w:rsidRPr="0066515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758AD" w14:textId="77777777" w:rsidR="000A520A" w:rsidRDefault="000A520A" w:rsidP="00C07511">
      <w:pPr>
        <w:spacing w:after="0" w:line="240" w:lineRule="auto"/>
      </w:pPr>
      <w:r>
        <w:separator/>
      </w:r>
    </w:p>
  </w:endnote>
  <w:endnote w:type="continuationSeparator" w:id="0">
    <w:p w14:paraId="51643CBA" w14:textId="77777777" w:rsidR="000A520A" w:rsidRDefault="000A520A" w:rsidP="00C07511">
      <w:pPr>
        <w:spacing w:after="0" w:line="240" w:lineRule="auto"/>
      </w:pPr>
      <w:r>
        <w:continuationSeparator/>
      </w:r>
    </w:p>
  </w:endnote>
  <w:endnote w:id="1">
    <w:p w14:paraId="5E98E46C" w14:textId="77777777" w:rsidR="009C0F77" w:rsidRDefault="009C0F77">
      <w:pPr>
        <w:pStyle w:val="a8"/>
      </w:pPr>
      <w:r>
        <w:rPr>
          <w:rStyle w:val="aa"/>
        </w:rPr>
        <w:endnoteRef/>
      </w:r>
      <w:r>
        <w:t xml:space="preserve"> </w:t>
      </w:r>
      <w:hyperlink r:id="rId1" w:history="1">
        <w:r w:rsidRPr="000459D5">
          <w:rPr>
            <w:rStyle w:val="a5"/>
          </w:rPr>
          <w:t>https://kloop.kg/blog/2012/08/15/up1_osh-snos-domov-po-ulitse-monueva/</w:t>
        </w:r>
      </w:hyperlink>
    </w:p>
    <w:p w14:paraId="2A7FF37B" w14:textId="77777777" w:rsidR="009C0F77" w:rsidRDefault="009C0F77">
      <w:pPr>
        <w:pStyle w:val="a8"/>
      </w:pPr>
    </w:p>
  </w:endnote>
  <w:endnote w:id="2">
    <w:p w14:paraId="09AC6CE9" w14:textId="77777777" w:rsidR="002F0A16" w:rsidRDefault="002F0A16">
      <w:pPr>
        <w:pStyle w:val="a8"/>
        <w:rPr>
          <w:rStyle w:val="a5"/>
        </w:rPr>
      </w:pPr>
      <w:r>
        <w:rPr>
          <w:rStyle w:val="aa"/>
        </w:rPr>
        <w:endnoteRef/>
      </w:r>
      <w:r>
        <w:t xml:space="preserve"> </w:t>
      </w:r>
      <w:hyperlink r:id="rId2" w:history="1">
        <w:r w:rsidRPr="00436BDD">
          <w:rPr>
            <w:rStyle w:val="a5"/>
          </w:rPr>
          <w:t>https://knews.kg/2013/03/19/osh-meriya-trebuet-ot-gorojan-snesti-svoi-doma/</w:t>
        </w:r>
      </w:hyperlink>
      <w:r w:rsidR="009C0F77">
        <w:rPr>
          <w:rStyle w:val="a5"/>
        </w:rPr>
        <w:t xml:space="preserve">, </w:t>
      </w:r>
      <w:hyperlink r:id="rId3" w:history="1">
        <w:r w:rsidR="009C0F77" w:rsidRPr="000459D5">
          <w:rPr>
            <w:rStyle w:val="a5"/>
          </w:rPr>
          <w:t>https://rus.azattyk.org/a/kyrgyzstan_osh_city/24938261.html</w:t>
        </w:r>
      </w:hyperlink>
      <w:r w:rsidR="009C0F77">
        <w:rPr>
          <w:rStyle w:val="a5"/>
        </w:rPr>
        <w:t xml:space="preserve">, </w:t>
      </w:r>
      <w:r w:rsidR="009C0F77" w:rsidRPr="009C0F77">
        <w:rPr>
          <w:rStyle w:val="a5"/>
        </w:rPr>
        <w:t>https://www.turmush.kg/ru/news:35836</w:t>
      </w:r>
    </w:p>
    <w:p w14:paraId="36DAD51A" w14:textId="77777777" w:rsidR="009C0F77" w:rsidRDefault="009C0F77">
      <w:pPr>
        <w:pStyle w:val="a8"/>
      </w:pPr>
    </w:p>
  </w:endnote>
  <w:endnote w:id="3">
    <w:p w14:paraId="042E119A" w14:textId="77777777" w:rsidR="009C0F77" w:rsidRDefault="009C0F77">
      <w:pPr>
        <w:pStyle w:val="a8"/>
      </w:pPr>
      <w:r>
        <w:rPr>
          <w:rStyle w:val="aa"/>
        </w:rPr>
        <w:endnoteRef/>
      </w:r>
      <w:r>
        <w:t xml:space="preserve"> </w:t>
      </w:r>
      <w:hyperlink r:id="rId4" w:history="1">
        <w:r w:rsidRPr="000459D5">
          <w:rPr>
            <w:rStyle w:val="a5"/>
          </w:rPr>
          <w:t>https://kloop.kg/blog/2012/07/18/osh-zhiteli-prodlevaemoj-ulitsy-nedovol-ny-kompensatsiej-za-snos-ih-domov/</w:t>
        </w:r>
      </w:hyperlink>
    </w:p>
  </w:endnote>
  <w:endnote w:id="4">
    <w:p w14:paraId="7665FB89" w14:textId="77777777" w:rsidR="00C07511" w:rsidRDefault="00C07511" w:rsidP="006A5FB5">
      <w:pPr>
        <w:shd w:val="clear" w:color="auto" w:fill="FFFFFF"/>
        <w:spacing w:before="360" w:after="360" w:line="240" w:lineRule="auto"/>
        <w:jc w:val="both"/>
        <w:textAlignment w:val="baseline"/>
      </w:pPr>
      <w:r>
        <w:rPr>
          <w:rStyle w:val="aa"/>
        </w:rPr>
        <w:endnoteRef/>
      </w:r>
      <w:r>
        <w:t xml:space="preserve"> </w:t>
      </w:r>
      <w:r>
        <w:rPr>
          <w:rFonts w:ascii="Times New Roman" w:eastAsia="Times New Roman" w:hAnsi="Times New Roman" w:cs="Times New Roman"/>
          <w:color w:val="222222"/>
          <w:sz w:val="24"/>
          <w:szCs w:val="24"/>
          <w:lang w:eastAsia="ru-RU"/>
        </w:rPr>
        <w:t>«</w:t>
      </w:r>
      <w:r w:rsidRPr="00C07511">
        <w:rPr>
          <w:rFonts w:ascii="Times New Roman" w:eastAsia="Times New Roman" w:hAnsi="Times New Roman" w:cs="Times New Roman"/>
          <w:color w:val="222222"/>
          <w:sz w:val="24"/>
          <w:szCs w:val="24"/>
          <w:lang w:eastAsia="ru-RU"/>
        </w:rPr>
        <w:t>Отметим, речь идет об изъятии участков у 34 домовладений в районе Кызыл-</w:t>
      </w:r>
      <w:proofErr w:type="spellStart"/>
      <w:r w:rsidRPr="00C07511">
        <w:rPr>
          <w:rFonts w:ascii="Times New Roman" w:eastAsia="Times New Roman" w:hAnsi="Times New Roman" w:cs="Times New Roman"/>
          <w:color w:val="222222"/>
          <w:sz w:val="24"/>
          <w:szCs w:val="24"/>
          <w:lang w:eastAsia="ru-RU"/>
        </w:rPr>
        <w:t>Кыштакского</w:t>
      </w:r>
      <w:proofErr w:type="spellEnd"/>
      <w:r w:rsidRPr="00C07511">
        <w:rPr>
          <w:rFonts w:ascii="Times New Roman" w:eastAsia="Times New Roman" w:hAnsi="Times New Roman" w:cs="Times New Roman"/>
          <w:color w:val="222222"/>
          <w:sz w:val="24"/>
          <w:szCs w:val="24"/>
          <w:lang w:eastAsia="ru-RU"/>
        </w:rPr>
        <w:t xml:space="preserve"> </w:t>
      </w:r>
      <w:proofErr w:type="spellStart"/>
      <w:r w:rsidRPr="00C07511">
        <w:rPr>
          <w:rFonts w:ascii="Times New Roman" w:eastAsia="Times New Roman" w:hAnsi="Times New Roman" w:cs="Times New Roman"/>
          <w:color w:val="222222"/>
          <w:sz w:val="24"/>
          <w:szCs w:val="24"/>
          <w:lang w:eastAsia="ru-RU"/>
        </w:rPr>
        <w:t>айылного</w:t>
      </w:r>
      <w:proofErr w:type="spellEnd"/>
      <w:r w:rsidRPr="00C07511">
        <w:rPr>
          <w:rFonts w:ascii="Times New Roman" w:eastAsia="Times New Roman" w:hAnsi="Times New Roman" w:cs="Times New Roman"/>
          <w:color w:val="222222"/>
          <w:sz w:val="24"/>
          <w:szCs w:val="24"/>
          <w:lang w:eastAsia="ru-RU"/>
        </w:rPr>
        <w:t xml:space="preserve"> округа </w:t>
      </w:r>
      <w:proofErr w:type="spellStart"/>
      <w:r w:rsidRPr="00C07511">
        <w:rPr>
          <w:rFonts w:ascii="Times New Roman" w:eastAsia="Times New Roman" w:hAnsi="Times New Roman" w:cs="Times New Roman"/>
          <w:color w:val="222222"/>
          <w:sz w:val="24"/>
          <w:szCs w:val="24"/>
          <w:lang w:eastAsia="ru-RU"/>
        </w:rPr>
        <w:t>Ошской</w:t>
      </w:r>
      <w:proofErr w:type="spellEnd"/>
      <w:r w:rsidRPr="00C07511">
        <w:rPr>
          <w:rFonts w:ascii="Times New Roman" w:eastAsia="Times New Roman" w:hAnsi="Times New Roman" w:cs="Times New Roman"/>
          <w:color w:val="222222"/>
          <w:sz w:val="24"/>
          <w:szCs w:val="24"/>
          <w:lang w:eastAsia="ru-RU"/>
        </w:rPr>
        <w:t xml:space="preserve"> области на приграничной территории с Узбекистаном. Под угрозу лишения жилья попали 151 гражданин, из которых 5 инвалидов, 11 пенсионеров, 8 матерей одиночек, 44 - дети дошкольного и школьного возраста. В основном это представители этнических меньшинств. На встрече жители приграничной территории "</w:t>
      </w:r>
      <w:proofErr w:type="spellStart"/>
      <w:r w:rsidRPr="00C07511">
        <w:rPr>
          <w:rFonts w:ascii="Times New Roman" w:eastAsia="Times New Roman" w:hAnsi="Times New Roman" w:cs="Times New Roman"/>
          <w:color w:val="222222"/>
          <w:sz w:val="24"/>
          <w:szCs w:val="24"/>
          <w:lang w:eastAsia="ru-RU"/>
        </w:rPr>
        <w:t>Достук</w:t>
      </w:r>
      <w:proofErr w:type="spellEnd"/>
      <w:r w:rsidRPr="00C07511">
        <w:rPr>
          <w:rFonts w:ascii="Times New Roman" w:eastAsia="Times New Roman" w:hAnsi="Times New Roman" w:cs="Times New Roman"/>
          <w:color w:val="222222"/>
          <w:sz w:val="24"/>
          <w:szCs w:val="24"/>
          <w:lang w:eastAsia="ru-RU"/>
        </w:rPr>
        <w:t>" отметили свое несогласие с результатами оценки их недвижимого имущества. По их утверждению, нанятая кампания ОсОО "Славянский Восток" Государственной таможенной службой КР оценила жилое имущество населения в три раза ниже рыночной стоимости, по сравнению с результатами независимой оценки, нанятой некоторыми жителями</w:t>
      </w:r>
      <w:r>
        <w:rPr>
          <w:rFonts w:ascii="Times New Roman" w:eastAsia="Times New Roman" w:hAnsi="Times New Roman" w:cs="Times New Roman"/>
          <w:color w:val="222222"/>
          <w:sz w:val="24"/>
          <w:szCs w:val="24"/>
          <w:lang w:eastAsia="ru-RU"/>
        </w:rPr>
        <w:t xml:space="preserve">» - </w:t>
      </w:r>
      <w:hyperlink r:id="rId5" w:history="1">
        <w:r w:rsidRPr="00436BDD">
          <w:rPr>
            <w:rStyle w:val="a5"/>
            <w:rFonts w:ascii="Times New Roman" w:eastAsia="Times New Roman" w:hAnsi="Times New Roman" w:cs="Times New Roman"/>
            <w:sz w:val="24"/>
            <w:szCs w:val="24"/>
            <w:lang w:eastAsia="ru-RU"/>
          </w:rPr>
          <w:t>https://www.vb.kg/doc/347219_na_uge_kyrgyzstana_nezakonno_snesli_okolo_150_domov.html</w:t>
        </w:r>
      </w:hyperlink>
    </w:p>
  </w:endnote>
  <w:endnote w:id="5">
    <w:p w14:paraId="416FB89F" w14:textId="77777777" w:rsidR="006A5FB5" w:rsidRPr="006A5FB5" w:rsidRDefault="006A5FB5">
      <w:pPr>
        <w:pStyle w:val="a8"/>
        <w:rPr>
          <w:lang w:val="ky-KG"/>
        </w:rPr>
      </w:pPr>
      <w:r>
        <w:rPr>
          <w:rStyle w:val="aa"/>
        </w:rPr>
        <w:endnoteRef/>
      </w:r>
      <w:r>
        <w:t xml:space="preserve"> </w:t>
      </w:r>
      <w:r w:rsidRPr="006A5FB5">
        <w:t>https://stanradar.com/bio/full/62-bekboev-zamir-isakovich.html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759AE" w14:textId="77777777" w:rsidR="000A520A" w:rsidRDefault="000A520A" w:rsidP="00C07511">
      <w:pPr>
        <w:spacing w:after="0" w:line="240" w:lineRule="auto"/>
      </w:pPr>
      <w:r>
        <w:separator/>
      </w:r>
    </w:p>
  </w:footnote>
  <w:footnote w:type="continuationSeparator" w:id="0">
    <w:p w14:paraId="3DA05EEE" w14:textId="77777777" w:rsidR="000A520A" w:rsidRDefault="000A520A" w:rsidP="00C07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F5465" w14:textId="56EA01EE" w:rsidR="00056C87" w:rsidRDefault="00027A18">
    <w:pPr>
      <w:pStyle w:val="af3"/>
    </w:pPr>
    <w:r>
      <w:rPr>
        <w:rFonts w:ascii="Palatino Linotype" w:hAnsi="Palatino Linotype" w:cs="Times New Roman"/>
        <w:b/>
        <w:noProof/>
        <w:sz w:val="24"/>
        <w:szCs w:val="24"/>
        <w:lang w:eastAsia="ru-RU"/>
      </w:rPr>
      <w:t xml:space="preserve">             </w:t>
    </w:r>
    <w:r w:rsidR="00056C87">
      <w:rPr>
        <w:rFonts w:ascii="Palatino Linotype" w:hAnsi="Palatino Linotype" w:cs="Times New Roman"/>
        <w:b/>
        <w:noProof/>
        <w:sz w:val="24"/>
        <w:szCs w:val="24"/>
        <w:lang w:eastAsia="ru-RU"/>
      </w:rPr>
      <w:t xml:space="preserve">                      </w:t>
    </w:r>
    <w:r>
      <w:rPr>
        <w:rFonts w:ascii="Palatino Linotype" w:hAnsi="Palatino Linotype" w:cs="Times New Roman"/>
        <w:noProof/>
        <w:sz w:val="24"/>
        <w:szCs w:val="24"/>
        <w:lang w:eastAsia="ru-RU"/>
      </w:rPr>
      <w:drawing>
        <wp:inline distT="0" distB="0" distL="0" distR="0" wp14:anchorId="0F0D6BE7" wp14:editId="546BC0E0">
          <wp:extent cx="672981" cy="6546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Сети ЦА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372" cy="665707"/>
                  </a:xfrm>
                  <a:prstGeom prst="rect">
                    <a:avLst/>
                  </a:prstGeom>
                </pic:spPr>
              </pic:pic>
            </a:graphicData>
          </a:graphic>
        </wp:inline>
      </w:drawing>
    </w:r>
    <w:r w:rsidR="00056C87">
      <w:rPr>
        <w:rFonts w:ascii="Palatino Linotype" w:hAnsi="Palatino Linotype" w:cs="Times New Roman"/>
        <w:b/>
        <w:noProof/>
        <w:sz w:val="24"/>
        <w:szCs w:val="24"/>
        <w:lang w:eastAsia="ru-RU"/>
      </w:rPr>
      <w:t xml:space="preserve">                 </w:t>
    </w:r>
    <w:r w:rsidR="00056C87" w:rsidRPr="00260609">
      <w:rPr>
        <w:rFonts w:ascii="Palatino Linotype" w:hAnsi="Palatino Linotype" w:cs="Times New Roman"/>
        <w:b/>
        <w:noProof/>
        <w:sz w:val="24"/>
        <w:szCs w:val="24"/>
        <w:lang w:eastAsia="ru-RU"/>
      </w:rPr>
      <w:drawing>
        <wp:inline distT="0" distB="0" distL="0" distR="0" wp14:anchorId="0A5FEBF5" wp14:editId="15D91C7E">
          <wp:extent cx="638175" cy="638175"/>
          <wp:effectExtent l="0" t="0" r="9525" b="9525"/>
          <wp:docPr id="4" name="Рисунок 4" descr="C:\My Files\Desktop\11122015\1. НЦЗПЧ\1. Проекты\8. Сеть ЦА по продвижению права на достаточное жилище\ЛОГО\7. Лого_Наши права_Кыргызстан_Бишке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Files\Desktop\11122015\1. НЦЗПЧ\1. Проекты\8. Сеть ЦА по продвижению права на достаточное жилище\ЛОГО\7. Лого_Наши права_Кыргызстан_Бишкек.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4307" cy="634307"/>
                  </a:xfrm>
                  <a:prstGeom prst="rect">
                    <a:avLst/>
                  </a:prstGeom>
                  <a:noFill/>
                  <a:ln>
                    <a:noFill/>
                  </a:ln>
                </pic:spPr>
              </pic:pic>
            </a:graphicData>
          </a:graphic>
        </wp:inline>
      </w:drawing>
    </w:r>
    <w:r w:rsidR="00056C87">
      <w:t xml:space="preserve">                  </w:t>
    </w:r>
    <w:r w:rsidR="00056C87">
      <w:rPr>
        <w:noProof/>
        <w:lang w:eastAsia="ru-RU"/>
      </w:rPr>
      <w:drawing>
        <wp:inline distT="0" distB="0" distL="0" distR="0" wp14:anchorId="37D7DE95" wp14:editId="47055148">
          <wp:extent cx="619125" cy="6370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22663" cy="6406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193"/>
    <w:multiLevelType w:val="hybridMultilevel"/>
    <w:tmpl w:val="53401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52D52"/>
    <w:multiLevelType w:val="hybridMultilevel"/>
    <w:tmpl w:val="13F86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D61FD8"/>
    <w:multiLevelType w:val="hybridMultilevel"/>
    <w:tmpl w:val="51326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84E90"/>
    <w:multiLevelType w:val="hybridMultilevel"/>
    <w:tmpl w:val="16E4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10ABB"/>
    <w:multiLevelType w:val="hybridMultilevel"/>
    <w:tmpl w:val="53401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28388B"/>
    <w:multiLevelType w:val="multilevel"/>
    <w:tmpl w:val="C714E9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40A7590"/>
    <w:multiLevelType w:val="hybridMultilevel"/>
    <w:tmpl w:val="A154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91534D"/>
    <w:multiLevelType w:val="multilevel"/>
    <w:tmpl w:val="DC926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F2E07"/>
    <w:multiLevelType w:val="hybridMultilevel"/>
    <w:tmpl w:val="13F86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DC31D6"/>
    <w:multiLevelType w:val="hybridMultilevel"/>
    <w:tmpl w:val="5DAA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EE68E2"/>
    <w:multiLevelType w:val="multilevel"/>
    <w:tmpl w:val="DDB2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D7BD6"/>
    <w:multiLevelType w:val="hybridMultilevel"/>
    <w:tmpl w:val="0B54F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26452E"/>
    <w:multiLevelType w:val="hybridMultilevel"/>
    <w:tmpl w:val="47969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5"/>
  </w:num>
  <w:num w:numId="5">
    <w:abstractNumId w:val="11"/>
  </w:num>
  <w:num w:numId="6">
    <w:abstractNumId w:val="6"/>
  </w:num>
  <w:num w:numId="7">
    <w:abstractNumId w:val="7"/>
  </w:num>
  <w:num w:numId="8">
    <w:abstractNumId w:val="0"/>
  </w:num>
  <w:num w:numId="9">
    <w:abstractNumId w:val="3"/>
  </w:num>
  <w:num w:numId="10">
    <w:abstractNumId w:val="1"/>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2F"/>
    <w:rsid w:val="00015BFE"/>
    <w:rsid w:val="00027A18"/>
    <w:rsid w:val="00042C90"/>
    <w:rsid w:val="00044CC2"/>
    <w:rsid w:val="00056C87"/>
    <w:rsid w:val="0006793E"/>
    <w:rsid w:val="000872DA"/>
    <w:rsid w:val="00092091"/>
    <w:rsid w:val="000A2F01"/>
    <w:rsid w:val="000A301B"/>
    <w:rsid w:val="000A520A"/>
    <w:rsid w:val="000B23F9"/>
    <w:rsid w:val="000C3FED"/>
    <w:rsid w:val="000E1BCB"/>
    <w:rsid w:val="000F5ECA"/>
    <w:rsid w:val="00101B19"/>
    <w:rsid w:val="0011285B"/>
    <w:rsid w:val="00117C19"/>
    <w:rsid w:val="001251D2"/>
    <w:rsid w:val="001426C1"/>
    <w:rsid w:val="00153A73"/>
    <w:rsid w:val="00153F7F"/>
    <w:rsid w:val="001812FF"/>
    <w:rsid w:val="00181692"/>
    <w:rsid w:val="001A5D74"/>
    <w:rsid w:val="001B01A6"/>
    <w:rsid w:val="001B50B3"/>
    <w:rsid w:val="001D7C8B"/>
    <w:rsid w:val="001E1C54"/>
    <w:rsid w:val="0021131A"/>
    <w:rsid w:val="0023111F"/>
    <w:rsid w:val="00261D72"/>
    <w:rsid w:val="00272AED"/>
    <w:rsid w:val="00287D1B"/>
    <w:rsid w:val="00291E96"/>
    <w:rsid w:val="002D3784"/>
    <w:rsid w:val="002E6698"/>
    <w:rsid w:val="002E6C08"/>
    <w:rsid w:val="002F0A16"/>
    <w:rsid w:val="0030692B"/>
    <w:rsid w:val="00325497"/>
    <w:rsid w:val="003304FA"/>
    <w:rsid w:val="00345238"/>
    <w:rsid w:val="003507F2"/>
    <w:rsid w:val="003522FC"/>
    <w:rsid w:val="00370EEE"/>
    <w:rsid w:val="0037243F"/>
    <w:rsid w:val="0037640E"/>
    <w:rsid w:val="00390E5E"/>
    <w:rsid w:val="003A5612"/>
    <w:rsid w:val="003A5B83"/>
    <w:rsid w:val="003B1449"/>
    <w:rsid w:val="003C7ECB"/>
    <w:rsid w:val="003D089D"/>
    <w:rsid w:val="003E4610"/>
    <w:rsid w:val="00401696"/>
    <w:rsid w:val="00443201"/>
    <w:rsid w:val="004631B4"/>
    <w:rsid w:val="00471BBE"/>
    <w:rsid w:val="00477B3A"/>
    <w:rsid w:val="004B3D18"/>
    <w:rsid w:val="005323B2"/>
    <w:rsid w:val="005421FD"/>
    <w:rsid w:val="005456B1"/>
    <w:rsid w:val="00565D7A"/>
    <w:rsid w:val="0056652C"/>
    <w:rsid w:val="00576640"/>
    <w:rsid w:val="00593CBF"/>
    <w:rsid w:val="005A1A12"/>
    <w:rsid w:val="005B00E0"/>
    <w:rsid w:val="005B7C7A"/>
    <w:rsid w:val="005C3B4D"/>
    <w:rsid w:val="006019A7"/>
    <w:rsid w:val="0061282F"/>
    <w:rsid w:val="00623597"/>
    <w:rsid w:val="00630E4F"/>
    <w:rsid w:val="00632E76"/>
    <w:rsid w:val="00645283"/>
    <w:rsid w:val="006477AC"/>
    <w:rsid w:val="006567B0"/>
    <w:rsid w:val="0066515E"/>
    <w:rsid w:val="006719C6"/>
    <w:rsid w:val="006A5FB5"/>
    <w:rsid w:val="006B4D91"/>
    <w:rsid w:val="006D049D"/>
    <w:rsid w:val="006E2A51"/>
    <w:rsid w:val="006E5F8D"/>
    <w:rsid w:val="006F3B3A"/>
    <w:rsid w:val="006F3BE6"/>
    <w:rsid w:val="006F6E90"/>
    <w:rsid w:val="00704E9D"/>
    <w:rsid w:val="007113CF"/>
    <w:rsid w:val="00715CA0"/>
    <w:rsid w:val="0071698E"/>
    <w:rsid w:val="00725495"/>
    <w:rsid w:val="00741701"/>
    <w:rsid w:val="0075307F"/>
    <w:rsid w:val="00756051"/>
    <w:rsid w:val="00772688"/>
    <w:rsid w:val="007750B5"/>
    <w:rsid w:val="00780988"/>
    <w:rsid w:val="00790EE4"/>
    <w:rsid w:val="00793224"/>
    <w:rsid w:val="00796453"/>
    <w:rsid w:val="00797447"/>
    <w:rsid w:val="007A4584"/>
    <w:rsid w:val="007D6C26"/>
    <w:rsid w:val="007E0D04"/>
    <w:rsid w:val="007E11CB"/>
    <w:rsid w:val="00805280"/>
    <w:rsid w:val="00834A3C"/>
    <w:rsid w:val="008A2526"/>
    <w:rsid w:val="008A7BD0"/>
    <w:rsid w:val="008B03A0"/>
    <w:rsid w:val="008F13A8"/>
    <w:rsid w:val="008F2B66"/>
    <w:rsid w:val="008F33C6"/>
    <w:rsid w:val="00902AEB"/>
    <w:rsid w:val="0092596D"/>
    <w:rsid w:val="00932684"/>
    <w:rsid w:val="00937E0F"/>
    <w:rsid w:val="009738A4"/>
    <w:rsid w:val="00984DD8"/>
    <w:rsid w:val="00986C06"/>
    <w:rsid w:val="0099283A"/>
    <w:rsid w:val="009972B5"/>
    <w:rsid w:val="009B0839"/>
    <w:rsid w:val="009C0F77"/>
    <w:rsid w:val="009C4070"/>
    <w:rsid w:val="009D1F93"/>
    <w:rsid w:val="00A03C0F"/>
    <w:rsid w:val="00A300C2"/>
    <w:rsid w:val="00A557A5"/>
    <w:rsid w:val="00A62641"/>
    <w:rsid w:val="00A65B3D"/>
    <w:rsid w:val="00A7493B"/>
    <w:rsid w:val="00AA715E"/>
    <w:rsid w:val="00AB3822"/>
    <w:rsid w:val="00AB63C3"/>
    <w:rsid w:val="00AC7573"/>
    <w:rsid w:val="00AD7591"/>
    <w:rsid w:val="00AF1888"/>
    <w:rsid w:val="00AF2E79"/>
    <w:rsid w:val="00B27219"/>
    <w:rsid w:val="00B434BA"/>
    <w:rsid w:val="00B44B35"/>
    <w:rsid w:val="00B46671"/>
    <w:rsid w:val="00BD011D"/>
    <w:rsid w:val="00C07511"/>
    <w:rsid w:val="00C32959"/>
    <w:rsid w:val="00C677CD"/>
    <w:rsid w:val="00C719AA"/>
    <w:rsid w:val="00C869D0"/>
    <w:rsid w:val="00CA399F"/>
    <w:rsid w:val="00CB5113"/>
    <w:rsid w:val="00CB5FCD"/>
    <w:rsid w:val="00CE2A6A"/>
    <w:rsid w:val="00CE78BA"/>
    <w:rsid w:val="00D01B26"/>
    <w:rsid w:val="00D0200D"/>
    <w:rsid w:val="00D025B3"/>
    <w:rsid w:val="00D1164C"/>
    <w:rsid w:val="00D12133"/>
    <w:rsid w:val="00D310D7"/>
    <w:rsid w:val="00D31DA6"/>
    <w:rsid w:val="00D46824"/>
    <w:rsid w:val="00D63622"/>
    <w:rsid w:val="00D6491D"/>
    <w:rsid w:val="00D83057"/>
    <w:rsid w:val="00D862F4"/>
    <w:rsid w:val="00D95FBA"/>
    <w:rsid w:val="00DC1D7D"/>
    <w:rsid w:val="00DD7F1B"/>
    <w:rsid w:val="00DE3C4B"/>
    <w:rsid w:val="00E014F0"/>
    <w:rsid w:val="00E27B8D"/>
    <w:rsid w:val="00E53896"/>
    <w:rsid w:val="00E541F9"/>
    <w:rsid w:val="00E66697"/>
    <w:rsid w:val="00E94858"/>
    <w:rsid w:val="00EC1E6C"/>
    <w:rsid w:val="00EF5BF2"/>
    <w:rsid w:val="00F23990"/>
    <w:rsid w:val="00F4136E"/>
    <w:rsid w:val="00F624CF"/>
    <w:rsid w:val="00F63BD7"/>
    <w:rsid w:val="00F872F0"/>
    <w:rsid w:val="00F9703B"/>
    <w:rsid w:val="00FB325C"/>
    <w:rsid w:val="00FE45C4"/>
    <w:rsid w:val="00FF2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1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49D"/>
    <w:pPr>
      <w:ind w:left="720"/>
      <w:contextualSpacing/>
    </w:pPr>
  </w:style>
  <w:style w:type="table" w:styleId="a4">
    <w:name w:val="Table Grid"/>
    <w:basedOn w:val="a1"/>
    <w:uiPriority w:val="39"/>
    <w:rsid w:val="006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B5FCD"/>
    <w:rPr>
      <w:color w:val="0000FF"/>
      <w:u w:val="single"/>
    </w:rPr>
  </w:style>
  <w:style w:type="paragraph" w:styleId="a6">
    <w:name w:val="Normal (Web)"/>
    <w:basedOn w:val="a"/>
    <w:uiPriority w:val="99"/>
    <w:unhideWhenUsed/>
    <w:rsid w:val="00352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522FC"/>
    <w:rPr>
      <w:b/>
      <w:bCs/>
    </w:rPr>
  </w:style>
  <w:style w:type="paragraph" w:styleId="a8">
    <w:name w:val="endnote text"/>
    <w:basedOn w:val="a"/>
    <w:link w:val="a9"/>
    <w:uiPriority w:val="99"/>
    <w:semiHidden/>
    <w:unhideWhenUsed/>
    <w:rsid w:val="00C07511"/>
    <w:pPr>
      <w:spacing w:after="0" w:line="240" w:lineRule="auto"/>
    </w:pPr>
    <w:rPr>
      <w:sz w:val="20"/>
      <w:szCs w:val="20"/>
    </w:rPr>
  </w:style>
  <w:style w:type="character" w:customStyle="1" w:styleId="a9">
    <w:name w:val="Текст концевой сноски Знак"/>
    <w:basedOn w:val="a0"/>
    <w:link w:val="a8"/>
    <w:uiPriority w:val="99"/>
    <w:semiHidden/>
    <w:rsid w:val="00C07511"/>
    <w:rPr>
      <w:sz w:val="20"/>
      <w:szCs w:val="20"/>
    </w:rPr>
  </w:style>
  <w:style w:type="character" w:styleId="aa">
    <w:name w:val="endnote reference"/>
    <w:basedOn w:val="a0"/>
    <w:uiPriority w:val="99"/>
    <w:semiHidden/>
    <w:unhideWhenUsed/>
    <w:rsid w:val="00C07511"/>
    <w:rPr>
      <w:vertAlign w:val="superscript"/>
    </w:rPr>
  </w:style>
  <w:style w:type="character" w:customStyle="1" w:styleId="1">
    <w:name w:val="Неразрешенное упоминание1"/>
    <w:basedOn w:val="a0"/>
    <w:uiPriority w:val="99"/>
    <w:semiHidden/>
    <w:unhideWhenUsed/>
    <w:rsid w:val="00C07511"/>
    <w:rPr>
      <w:color w:val="605E5C"/>
      <w:shd w:val="clear" w:color="auto" w:fill="E1DFDD"/>
    </w:rPr>
  </w:style>
  <w:style w:type="character" w:styleId="ab">
    <w:name w:val="Emphasis"/>
    <w:basedOn w:val="a0"/>
    <w:uiPriority w:val="20"/>
    <w:qFormat/>
    <w:rsid w:val="00796453"/>
    <w:rPr>
      <w:i/>
      <w:iCs/>
    </w:rPr>
  </w:style>
  <w:style w:type="character" w:styleId="ac">
    <w:name w:val="annotation reference"/>
    <w:basedOn w:val="a0"/>
    <w:uiPriority w:val="99"/>
    <w:semiHidden/>
    <w:unhideWhenUsed/>
    <w:rsid w:val="007E0D04"/>
    <w:rPr>
      <w:sz w:val="16"/>
      <w:szCs w:val="16"/>
    </w:rPr>
  </w:style>
  <w:style w:type="paragraph" w:styleId="ad">
    <w:name w:val="annotation text"/>
    <w:basedOn w:val="a"/>
    <w:link w:val="ae"/>
    <w:uiPriority w:val="99"/>
    <w:semiHidden/>
    <w:unhideWhenUsed/>
    <w:rsid w:val="007E0D04"/>
    <w:pPr>
      <w:spacing w:line="240" w:lineRule="auto"/>
    </w:pPr>
    <w:rPr>
      <w:sz w:val="20"/>
      <w:szCs w:val="20"/>
    </w:rPr>
  </w:style>
  <w:style w:type="character" w:customStyle="1" w:styleId="ae">
    <w:name w:val="Текст примечания Знак"/>
    <w:basedOn w:val="a0"/>
    <w:link w:val="ad"/>
    <w:uiPriority w:val="99"/>
    <w:semiHidden/>
    <w:rsid w:val="007E0D04"/>
    <w:rPr>
      <w:sz w:val="20"/>
      <w:szCs w:val="20"/>
    </w:rPr>
  </w:style>
  <w:style w:type="paragraph" w:styleId="af">
    <w:name w:val="annotation subject"/>
    <w:basedOn w:val="ad"/>
    <w:next w:val="ad"/>
    <w:link w:val="af0"/>
    <w:uiPriority w:val="99"/>
    <w:semiHidden/>
    <w:unhideWhenUsed/>
    <w:rsid w:val="007E0D04"/>
    <w:rPr>
      <w:b/>
      <w:bCs/>
    </w:rPr>
  </w:style>
  <w:style w:type="character" w:customStyle="1" w:styleId="af0">
    <w:name w:val="Тема примечания Знак"/>
    <w:basedOn w:val="ae"/>
    <w:link w:val="af"/>
    <w:uiPriority w:val="99"/>
    <w:semiHidden/>
    <w:rsid w:val="007E0D04"/>
    <w:rPr>
      <w:b/>
      <w:bCs/>
      <w:sz w:val="20"/>
      <w:szCs w:val="20"/>
    </w:rPr>
  </w:style>
  <w:style w:type="paragraph" w:styleId="af1">
    <w:name w:val="Balloon Text"/>
    <w:basedOn w:val="a"/>
    <w:link w:val="af2"/>
    <w:uiPriority w:val="99"/>
    <w:semiHidden/>
    <w:unhideWhenUsed/>
    <w:rsid w:val="007E0D04"/>
    <w:pPr>
      <w:spacing w:after="0" w:line="240" w:lineRule="auto"/>
    </w:pPr>
    <w:rPr>
      <w:rFonts w:ascii="Times New Roman" w:hAnsi="Times New Roman" w:cs="Times New Roman"/>
      <w:sz w:val="18"/>
      <w:szCs w:val="18"/>
    </w:rPr>
  </w:style>
  <w:style w:type="character" w:customStyle="1" w:styleId="af2">
    <w:name w:val="Текст выноски Знак"/>
    <w:basedOn w:val="a0"/>
    <w:link w:val="af1"/>
    <w:uiPriority w:val="99"/>
    <w:semiHidden/>
    <w:rsid w:val="007E0D04"/>
    <w:rPr>
      <w:rFonts w:ascii="Times New Roman" w:hAnsi="Times New Roman" w:cs="Times New Roman"/>
      <w:sz w:val="18"/>
      <w:szCs w:val="18"/>
    </w:rPr>
  </w:style>
  <w:style w:type="paragraph" w:styleId="af3">
    <w:name w:val="header"/>
    <w:basedOn w:val="a"/>
    <w:link w:val="af4"/>
    <w:uiPriority w:val="99"/>
    <w:unhideWhenUsed/>
    <w:rsid w:val="00056C8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56C87"/>
  </w:style>
  <w:style w:type="paragraph" w:styleId="af5">
    <w:name w:val="footer"/>
    <w:basedOn w:val="a"/>
    <w:link w:val="af6"/>
    <w:uiPriority w:val="99"/>
    <w:unhideWhenUsed/>
    <w:rsid w:val="00056C8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56C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49D"/>
    <w:pPr>
      <w:ind w:left="720"/>
      <w:contextualSpacing/>
    </w:pPr>
  </w:style>
  <w:style w:type="table" w:styleId="a4">
    <w:name w:val="Table Grid"/>
    <w:basedOn w:val="a1"/>
    <w:uiPriority w:val="39"/>
    <w:rsid w:val="006D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B5FCD"/>
    <w:rPr>
      <w:color w:val="0000FF"/>
      <w:u w:val="single"/>
    </w:rPr>
  </w:style>
  <w:style w:type="paragraph" w:styleId="a6">
    <w:name w:val="Normal (Web)"/>
    <w:basedOn w:val="a"/>
    <w:uiPriority w:val="99"/>
    <w:unhideWhenUsed/>
    <w:rsid w:val="00352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522FC"/>
    <w:rPr>
      <w:b/>
      <w:bCs/>
    </w:rPr>
  </w:style>
  <w:style w:type="paragraph" w:styleId="a8">
    <w:name w:val="endnote text"/>
    <w:basedOn w:val="a"/>
    <w:link w:val="a9"/>
    <w:uiPriority w:val="99"/>
    <w:semiHidden/>
    <w:unhideWhenUsed/>
    <w:rsid w:val="00C07511"/>
    <w:pPr>
      <w:spacing w:after="0" w:line="240" w:lineRule="auto"/>
    </w:pPr>
    <w:rPr>
      <w:sz w:val="20"/>
      <w:szCs w:val="20"/>
    </w:rPr>
  </w:style>
  <w:style w:type="character" w:customStyle="1" w:styleId="a9">
    <w:name w:val="Текст концевой сноски Знак"/>
    <w:basedOn w:val="a0"/>
    <w:link w:val="a8"/>
    <w:uiPriority w:val="99"/>
    <w:semiHidden/>
    <w:rsid w:val="00C07511"/>
    <w:rPr>
      <w:sz w:val="20"/>
      <w:szCs w:val="20"/>
    </w:rPr>
  </w:style>
  <w:style w:type="character" w:styleId="aa">
    <w:name w:val="endnote reference"/>
    <w:basedOn w:val="a0"/>
    <w:uiPriority w:val="99"/>
    <w:semiHidden/>
    <w:unhideWhenUsed/>
    <w:rsid w:val="00C07511"/>
    <w:rPr>
      <w:vertAlign w:val="superscript"/>
    </w:rPr>
  </w:style>
  <w:style w:type="character" w:customStyle="1" w:styleId="1">
    <w:name w:val="Неразрешенное упоминание1"/>
    <w:basedOn w:val="a0"/>
    <w:uiPriority w:val="99"/>
    <w:semiHidden/>
    <w:unhideWhenUsed/>
    <w:rsid w:val="00C07511"/>
    <w:rPr>
      <w:color w:val="605E5C"/>
      <w:shd w:val="clear" w:color="auto" w:fill="E1DFDD"/>
    </w:rPr>
  </w:style>
  <w:style w:type="character" w:styleId="ab">
    <w:name w:val="Emphasis"/>
    <w:basedOn w:val="a0"/>
    <w:uiPriority w:val="20"/>
    <w:qFormat/>
    <w:rsid w:val="00796453"/>
    <w:rPr>
      <w:i/>
      <w:iCs/>
    </w:rPr>
  </w:style>
  <w:style w:type="character" w:styleId="ac">
    <w:name w:val="annotation reference"/>
    <w:basedOn w:val="a0"/>
    <w:uiPriority w:val="99"/>
    <w:semiHidden/>
    <w:unhideWhenUsed/>
    <w:rsid w:val="007E0D04"/>
    <w:rPr>
      <w:sz w:val="16"/>
      <w:szCs w:val="16"/>
    </w:rPr>
  </w:style>
  <w:style w:type="paragraph" w:styleId="ad">
    <w:name w:val="annotation text"/>
    <w:basedOn w:val="a"/>
    <w:link w:val="ae"/>
    <w:uiPriority w:val="99"/>
    <w:semiHidden/>
    <w:unhideWhenUsed/>
    <w:rsid w:val="007E0D04"/>
    <w:pPr>
      <w:spacing w:line="240" w:lineRule="auto"/>
    </w:pPr>
    <w:rPr>
      <w:sz w:val="20"/>
      <w:szCs w:val="20"/>
    </w:rPr>
  </w:style>
  <w:style w:type="character" w:customStyle="1" w:styleId="ae">
    <w:name w:val="Текст примечания Знак"/>
    <w:basedOn w:val="a0"/>
    <w:link w:val="ad"/>
    <w:uiPriority w:val="99"/>
    <w:semiHidden/>
    <w:rsid w:val="007E0D04"/>
    <w:rPr>
      <w:sz w:val="20"/>
      <w:szCs w:val="20"/>
    </w:rPr>
  </w:style>
  <w:style w:type="paragraph" w:styleId="af">
    <w:name w:val="annotation subject"/>
    <w:basedOn w:val="ad"/>
    <w:next w:val="ad"/>
    <w:link w:val="af0"/>
    <w:uiPriority w:val="99"/>
    <w:semiHidden/>
    <w:unhideWhenUsed/>
    <w:rsid w:val="007E0D04"/>
    <w:rPr>
      <w:b/>
      <w:bCs/>
    </w:rPr>
  </w:style>
  <w:style w:type="character" w:customStyle="1" w:styleId="af0">
    <w:name w:val="Тема примечания Знак"/>
    <w:basedOn w:val="ae"/>
    <w:link w:val="af"/>
    <w:uiPriority w:val="99"/>
    <w:semiHidden/>
    <w:rsid w:val="007E0D04"/>
    <w:rPr>
      <w:b/>
      <w:bCs/>
      <w:sz w:val="20"/>
      <w:szCs w:val="20"/>
    </w:rPr>
  </w:style>
  <w:style w:type="paragraph" w:styleId="af1">
    <w:name w:val="Balloon Text"/>
    <w:basedOn w:val="a"/>
    <w:link w:val="af2"/>
    <w:uiPriority w:val="99"/>
    <w:semiHidden/>
    <w:unhideWhenUsed/>
    <w:rsid w:val="007E0D04"/>
    <w:pPr>
      <w:spacing w:after="0" w:line="240" w:lineRule="auto"/>
    </w:pPr>
    <w:rPr>
      <w:rFonts w:ascii="Times New Roman" w:hAnsi="Times New Roman" w:cs="Times New Roman"/>
      <w:sz w:val="18"/>
      <w:szCs w:val="18"/>
    </w:rPr>
  </w:style>
  <w:style w:type="character" w:customStyle="1" w:styleId="af2">
    <w:name w:val="Текст выноски Знак"/>
    <w:basedOn w:val="a0"/>
    <w:link w:val="af1"/>
    <w:uiPriority w:val="99"/>
    <w:semiHidden/>
    <w:rsid w:val="007E0D04"/>
    <w:rPr>
      <w:rFonts w:ascii="Times New Roman" w:hAnsi="Times New Roman" w:cs="Times New Roman"/>
      <w:sz w:val="18"/>
      <w:szCs w:val="18"/>
    </w:rPr>
  </w:style>
  <w:style w:type="paragraph" w:styleId="af3">
    <w:name w:val="header"/>
    <w:basedOn w:val="a"/>
    <w:link w:val="af4"/>
    <w:uiPriority w:val="99"/>
    <w:unhideWhenUsed/>
    <w:rsid w:val="00056C8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056C87"/>
  </w:style>
  <w:style w:type="paragraph" w:styleId="af5">
    <w:name w:val="footer"/>
    <w:basedOn w:val="a"/>
    <w:link w:val="af6"/>
    <w:uiPriority w:val="99"/>
    <w:unhideWhenUsed/>
    <w:rsid w:val="00056C8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05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474">
      <w:bodyDiv w:val="1"/>
      <w:marLeft w:val="0"/>
      <w:marRight w:val="0"/>
      <w:marTop w:val="0"/>
      <w:marBottom w:val="0"/>
      <w:divBdr>
        <w:top w:val="none" w:sz="0" w:space="0" w:color="auto"/>
        <w:left w:val="none" w:sz="0" w:space="0" w:color="auto"/>
        <w:bottom w:val="none" w:sz="0" w:space="0" w:color="auto"/>
        <w:right w:val="none" w:sz="0" w:space="0" w:color="auto"/>
      </w:divBdr>
    </w:div>
    <w:div w:id="142237077">
      <w:bodyDiv w:val="1"/>
      <w:marLeft w:val="0"/>
      <w:marRight w:val="0"/>
      <w:marTop w:val="0"/>
      <w:marBottom w:val="0"/>
      <w:divBdr>
        <w:top w:val="none" w:sz="0" w:space="0" w:color="auto"/>
        <w:left w:val="none" w:sz="0" w:space="0" w:color="auto"/>
        <w:bottom w:val="none" w:sz="0" w:space="0" w:color="auto"/>
        <w:right w:val="none" w:sz="0" w:space="0" w:color="auto"/>
      </w:divBdr>
    </w:div>
    <w:div w:id="536626119">
      <w:bodyDiv w:val="1"/>
      <w:marLeft w:val="0"/>
      <w:marRight w:val="0"/>
      <w:marTop w:val="0"/>
      <w:marBottom w:val="0"/>
      <w:divBdr>
        <w:top w:val="none" w:sz="0" w:space="0" w:color="auto"/>
        <w:left w:val="none" w:sz="0" w:space="0" w:color="auto"/>
        <w:bottom w:val="none" w:sz="0" w:space="0" w:color="auto"/>
        <w:right w:val="none" w:sz="0" w:space="0" w:color="auto"/>
      </w:divBdr>
    </w:div>
    <w:div w:id="537544154">
      <w:bodyDiv w:val="1"/>
      <w:marLeft w:val="0"/>
      <w:marRight w:val="0"/>
      <w:marTop w:val="0"/>
      <w:marBottom w:val="0"/>
      <w:divBdr>
        <w:top w:val="none" w:sz="0" w:space="0" w:color="auto"/>
        <w:left w:val="none" w:sz="0" w:space="0" w:color="auto"/>
        <w:bottom w:val="none" w:sz="0" w:space="0" w:color="auto"/>
        <w:right w:val="none" w:sz="0" w:space="0" w:color="auto"/>
      </w:divBdr>
      <w:divsChild>
        <w:div w:id="1092357487">
          <w:marLeft w:val="0"/>
          <w:marRight w:val="0"/>
          <w:marTop w:val="0"/>
          <w:marBottom w:val="0"/>
          <w:divBdr>
            <w:top w:val="none" w:sz="0" w:space="0" w:color="auto"/>
            <w:left w:val="none" w:sz="0" w:space="0" w:color="auto"/>
            <w:bottom w:val="none" w:sz="0" w:space="0" w:color="auto"/>
            <w:right w:val="none" w:sz="0" w:space="0" w:color="auto"/>
          </w:divBdr>
        </w:div>
        <w:div w:id="1693989795">
          <w:marLeft w:val="0"/>
          <w:marRight w:val="0"/>
          <w:marTop w:val="0"/>
          <w:marBottom w:val="0"/>
          <w:divBdr>
            <w:top w:val="none" w:sz="0" w:space="0" w:color="auto"/>
            <w:left w:val="none" w:sz="0" w:space="0" w:color="auto"/>
            <w:bottom w:val="none" w:sz="0" w:space="0" w:color="auto"/>
            <w:right w:val="none" w:sz="0" w:space="0" w:color="auto"/>
          </w:divBdr>
        </w:div>
        <w:div w:id="1901867841">
          <w:marLeft w:val="0"/>
          <w:marRight w:val="0"/>
          <w:marTop w:val="0"/>
          <w:marBottom w:val="0"/>
          <w:divBdr>
            <w:top w:val="none" w:sz="0" w:space="0" w:color="auto"/>
            <w:left w:val="none" w:sz="0" w:space="0" w:color="auto"/>
            <w:bottom w:val="none" w:sz="0" w:space="0" w:color="auto"/>
            <w:right w:val="none" w:sz="0" w:space="0" w:color="auto"/>
          </w:divBdr>
        </w:div>
        <w:div w:id="1513686691">
          <w:marLeft w:val="0"/>
          <w:marRight w:val="0"/>
          <w:marTop w:val="0"/>
          <w:marBottom w:val="0"/>
          <w:divBdr>
            <w:top w:val="none" w:sz="0" w:space="0" w:color="auto"/>
            <w:left w:val="none" w:sz="0" w:space="0" w:color="auto"/>
            <w:bottom w:val="none" w:sz="0" w:space="0" w:color="auto"/>
            <w:right w:val="none" w:sz="0" w:space="0" w:color="auto"/>
          </w:divBdr>
        </w:div>
        <w:div w:id="791481965">
          <w:marLeft w:val="0"/>
          <w:marRight w:val="0"/>
          <w:marTop w:val="0"/>
          <w:marBottom w:val="0"/>
          <w:divBdr>
            <w:top w:val="none" w:sz="0" w:space="0" w:color="auto"/>
            <w:left w:val="none" w:sz="0" w:space="0" w:color="auto"/>
            <w:bottom w:val="none" w:sz="0" w:space="0" w:color="auto"/>
            <w:right w:val="none" w:sz="0" w:space="0" w:color="auto"/>
          </w:divBdr>
        </w:div>
        <w:div w:id="1945845702">
          <w:marLeft w:val="0"/>
          <w:marRight w:val="0"/>
          <w:marTop w:val="0"/>
          <w:marBottom w:val="0"/>
          <w:divBdr>
            <w:top w:val="none" w:sz="0" w:space="0" w:color="auto"/>
            <w:left w:val="none" w:sz="0" w:space="0" w:color="auto"/>
            <w:bottom w:val="none" w:sz="0" w:space="0" w:color="auto"/>
            <w:right w:val="none" w:sz="0" w:space="0" w:color="auto"/>
          </w:divBdr>
        </w:div>
      </w:divsChild>
    </w:div>
    <w:div w:id="551814280">
      <w:bodyDiv w:val="1"/>
      <w:marLeft w:val="0"/>
      <w:marRight w:val="0"/>
      <w:marTop w:val="0"/>
      <w:marBottom w:val="0"/>
      <w:divBdr>
        <w:top w:val="none" w:sz="0" w:space="0" w:color="auto"/>
        <w:left w:val="none" w:sz="0" w:space="0" w:color="auto"/>
        <w:bottom w:val="none" w:sz="0" w:space="0" w:color="auto"/>
        <w:right w:val="none" w:sz="0" w:space="0" w:color="auto"/>
      </w:divBdr>
    </w:div>
    <w:div w:id="753280676">
      <w:bodyDiv w:val="1"/>
      <w:marLeft w:val="0"/>
      <w:marRight w:val="0"/>
      <w:marTop w:val="0"/>
      <w:marBottom w:val="0"/>
      <w:divBdr>
        <w:top w:val="none" w:sz="0" w:space="0" w:color="auto"/>
        <w:left w:val="none" w:sz="0" w:space="0" w:color="auto"/>
        <w:bottom w:val="none" w:sz="0" w:space="0" w:color="auto"/>
        <w:right w:val="none" w:sz="0" w:space="0" w:color="auto"/>
      </w:divBdr>
    </w:div>
    <w:div w:id="1267225268">
      <w:bodyDiv w:val="1"/>
      <w:marLeft w:val="0"/>
      <w:marRight w:val="0"/>
      <w:marTop w:val="0"/>
      <w:marBottom w:val="0"/>
      <w:divBdr>
        <w:top w:val="none" w:sz="0" w:space="0" w:color="auto"/>
        <w:left w:val="none" w:sz="0" w:space="0" w:color="auto"/>
        <w:bottom w:val="none" w:sz="0" w:space="0" w:color="auto"/>
        <w:right w:val="none" w:sz="0" w:space="0" w:color="auto"/>
      </w:divBdr>
    </w:div>
    <w:div w:id="1306013032">
      <w:bodyDiv w:val="1"/>
      <w:marLeft w:val="0"/>
      <w:marRight w:val="0"/>
      <w:marTop w:val="0"/>
      <w:marBottom w:val="0"/>
      <w:divBdr>
        <w:top w:val="none" w:sz="0" w:space="0" w:color="auto"/>
        <w:left w:val="none" w:sz="0" w:space="0" w:color="auto"/>
        <w:bottom w:val="none" w:sz="0" w:space="0" w:color="auto"/>
        <w:right w:val="none" w:sz="0" w:space="0" w:color="auto"/>
      </w:divBdr>
    </w:div>
    <w:div w:id="1423988728">
      <w:bodyDiv w:val="1"/>
      <w:marLeft w:val="0"/>
      <w:marRight w:val="0"/>
      <w:marTop w:val="0"/>
      <w:marBottom w:val="0"/>
      <w:divBdr>
        <w:top w:val="none" w:sz="0" w:space="0" w:color="auto"/>
        <w:left w:val="none" w:sz="0" w:space="0" w:color="auto"/>
        <w:bottom w:val="none" w:sz="0" w:space="0" w:color="auto"/>
        <w:right w:val="none" w:sz="0" w:space="0" w:color="auto"/>
      </w:divBdr>
    </w:div>
    <w:div w:id="1856917031">
      <w:bodyDiv w:val="1"/>
      <w:marLeft w:val="0"/>
      <w:marRight w:val="0"/>
      <w:marTop w:val="0"/>
      <w:marBottom w:val="0"/>
      <w:divBdr>
        <w:top w:val="none" w:sz="0" w:space="0" w:color="auto"/>
        <w:left w:val="none" w:sz="0" w:space="0" w:color="auto"/>
        <w:bottom w:val="none" w:sz="0" w:space="0" w:color="auto"/>
        <w:right w:val="none" w:sz="0" w:space="0" w:color="auto"/>
      </w:divBdr>
    </w:div>
    <w:div w:id="1857621912">
      <w:bodyDiv w:val="1"/>
      <w:marLeft w:val="0"/>
      <w:marRight w:val="0"/>
      <w:marTop w:val="0"/>
      <w:marBottom w:val="0"/>
      <w:divBdr>
        <w:top w:val="none" w:sz="0" w:space="0" w:color="auto"/>
        <w:left w:val="none" w:sz="0" w:space="0" w:color="auto"/>
        <w:bottom w:val="none" w:sz="0" w:space="0" w:color="auto"/>
        <w:right w:val="none" w:sz="0" w:space="0" w:color="auto"/>
      </w:divBdr>
    </w:div>
    <w:div w:id="19828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anradar.com/tags/company/tag/%D0%90%D0%B4%D0%BC%D0%B8%D0%BD%D0%B8%D1%81%D1%82%D1%80%D0%B0%D1%86%D0%B8%D1%8F+%D0%9F%D1%80%D0%B5%D0%B7%D0%B8%D0%B4%D0%B5%D0%BD%D1%82%D0%B0+%D0%9A%D0%A0/action/bios" TargetMode="Externa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rus.azattyk.org/a/kyrgyzstan_osh_city/24938261.html" TargetMode="External"/><Relationship Id="rId2" Type="http://schemas.openxmlformats.org/officeDocument/2006/relationships/hyperlink" Target="https://knews.kg/2013/03/19/osh-meriya-trebuet-ot-gorojan-snesti-svoi-doma/" TargetMode="External"/><Relationship Id="rId1" Type="http://schemas.openxmlformats.org/officeDocument/2006/relationships/hyperlink" Target="https://kloop.kg/blog/2012/08/15/up1_osh-snos-domov-po-ulitse-monueva/" TargetMode="External"/><Relationship Id="rId5" Type="http://schemas.openxmlformats.org/officeDocument/2006/relationships/hyperlink" Target="https://www.vb.kg/doc/347219_na_uge_kyrgyzstana_nezakonno_snesli_okolo_150_domov.html" TargetMode="External"/><Relationship Id="rId4" Type="http://schemas.openxmlformats.org/officeDocument/2006/relationships/hyperlink" Target="https://kloop.kg/blog/2012/07/18/osh-zhiteli-prodlevaemoj-ulitsy-nedovol-ny-kompensatsiej-za-snos-ih-dom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Исполнение рекомендаций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10</c:v>
                </c:pt>
              </c:numCache>
            </c:numRef>
          </c:val>
          <c:extLst xmlns:c16r2="http://schemas.microsoft.com/office/drawing/2015/06/chart">
            <c:ext xmlns:c16="http://schemas.microsoft.com/office/drawing/2014/chart" uri="{C3380CC4-5D6E-409C-BE32-E72D297353CC}">
              <c16:uniqueId val="{00000000-4C22-4C70-9F50-0AC9068AE8D0}"/>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1-4C22-4C70-9F50-0AC9068AE8D0}"/>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4C22-4C70-9F50-0AC9068AE8D0}"/>
            </c:ext>
          </c:extLst>
        </c:ser>
        <c:dLbls>
          <c:showLegendKey val="0"/>
          <c:showVal val="0"/>
          <c:showCatName val="0"/>
          <c:showSerName val="0"/>
          <c:showPercent val="0"/>
          <c:showBubbleSize val="0"/>
        </c:dLbls>
        <c:gapWidth val="219"/>
        <c:overlap val="-27"/>
        <c:axId val="79794560"/>
        <c:axId val="79796096"/>
      </c:barChart>
      <c:catAx>
        <c:axId val="79794560"/>
        <c:scaling>
          <c:orientation val="minMax"/>
        </c:scaling>
        <c:delete val="1"/>
        <c:axPos val="b"/>
        <c:numFmt formatCode="General" sourceLinked="1"/>
        <c:majorTickMark val="none"/>
        <c:minorTickMark val="none"/>
        <c:tickLblPos val="nextTo"/>
        <c:crossAx val="79796096"/>
        <c:crosses val="autoZero"/>
        <c:auto val="1"/>
        <c:lblAlgn val="ctr"/>
        <c:lblOffset val="100"/>
        <c:noMultiLvlLbl val="0"/>
      </c:catAx>
      <c:valAx>
        <c:axId val="797960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979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соотношение</a:t>
            </a:r>
            <a:r>
              <a:rPr lang="ru-RU" baseline="0"/>
              <a:t> НПО к количеству изъятий</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88</c:v>
                </c:pt>
              </c:numCache>
            </c:numRef>
          </c:val>
          <c:extLst xmlns:c16r2="http://schemas.microsoft.com/office/drawing/2015/06/chart">
            <c:ext xmlns:c16="http://schemas.microsoft.com/office/drawing/2014/chart" uri="{C3380CC4-5D6E-409C-BE32-E72D297353CC}">
              <c16:uniqueId val="{00000000-8CE8-46D7-A665-94BEA571052F}"/>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1-8CE8-46D7-A665-94BEA571052F}"/>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8CE8-46D7-A665-94BEA571052F}"/>
            </c:ext>
          </c:extLst>
        </c:ser>
        <c:dLbls>
          <c:showLegendKey val="0"/>
          <c:showVal val="0"/>
          <c:showCatName val="0"/>
          <c:showSerName val="0"/>
          <c:showPercent val="0"/>
          <c:showBubbleSize val="0"/>
        </c:dLbls>
        <c:gapWidth val="219"/>
        <c:overlap val="-27"/>
        <c:axId val="79238656"/>
        <c:axId val="79240192"/>
      </c:barChart>
      <c:catAx>
        <c:axId val="79238656"/>
        <c:scaling>
          <c:orientation val="minMax"/>
        </c:scaling>
        <c:delete val="1"/>
        <c:axPos val="b"/>
        <c:numFmt formatCode="General" sourceLinked="1"/>
        <c:majorTickMark val="none"/>
        <c:minorTickMark val="none"/>
        <c:tickLblPos val="nextTo"/>
        <c:crossAx val="79240192"/>
        <c:crosses val="autoZero"/>
        <c:auto val="1"/>
        <c:lblAlgn val="ctr"/>
        <c:lblOffset val="100"/>
        <c:noMultiLvlLbl val="0"/>
      </c:catAx>
      <c:valAx>
        <c:axId val="792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2386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D078-E1D0-48A6-9329-8EFE427B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5726</Words>
  <Characters>32644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NOORI</cp:lastModifiedBy>
  <cp:revision>4</cp:revision>
  <dcterms:created xsi:type="dcterms:W3CDTF">2020-08-03T13:47:00Z</dcterms:created>
  <dcterms:modified xsi:type="dcterms:W3CDTF">2020-08-04T05:39:00Z</dcterms:modified>
</cp:coreProperties>
</file>